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B60C" w14:textId="18D13753" w:rsidR="00C639F1" w:rsidRPr="00F37FD1" w:rsidRDefault="00C639F1" w:rsidP="00C639F1">
      <w:pPr>
        <w:tabs>
          <w:tab w:val="left" w:pos="9498"/>
        </w:tabs>
        <w:jc w:val="center"/>
        <w:rPr>
          <w:rFonts w:ascii="Calibri" w:eastAsia="Calibri" w:hAnsi="Calibri" w:cs="Times New Roman"/>
        </w:rPr>
      </w:pPr>
      <w:r w:rsidRPr="00F37FD1">
        <w:rPr>
          <w:rFonts w:ascii="Calibri" w:eastAsia="Calibri" w:hAnsi="Calibri" w:cs="Times New Roman"/>
          <w:noProof/>
          <w:lang w:val="ru-RU" w:eastAsia="ru-RU"/>
        </w:rPr>
        <w:drawing>
          <wp:inline distT="0" distB="0" distL="0" distR="0" wp14:anchorId="15B31837" wp14:editId="28066804">
            <wp:extent cx="46482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8A973" w14:textId="77777777" w:rsidR="00C639F1" w:rsidRPr="00F37FD1" w:rsidRDefault="00C639F1" w:rsidP="00C639F1">
      <w:pPr>
        <w:keepNext/>
        <w:numPr>
          <w:ilvl w:val="1"/>
          <w:numId w:val="1"/>
        </w:numPr>
        <w:tabs>
          <w:tab w:val="left" w:pos="9498"/>
        </w:tabs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  <w:r w:rsidRPr="00F37FD1"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>УКРАЇНА</w:t>
      </w:r>
    </w:p>
    <w:p w14:paraId="7C49785D" w14:textId="77777777" w:rsidR="00C639F1" w:rsidRPr="00F37FD1" w:rsidRDefault="00C639F1" w:rsidP="00C639F1">
      <w:pPr>
        <w:suppressAutoHyphens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</w:pPr>
      <w:r w:rsidRPr="00F37FD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ВИКОНАВЧИЙ КОМІТЕТ</w:t>
      </w:r>
    </w:p>
    <w:p w14:paraId="299B94F4" w14:textId="77777777" w:rsidR="00C639F1" w:rsidRPr="00F37FD1" w:rsidRDefault="00C639F1" w:rsidP="00C639F1">
      <w:pPr>
        <w:suppressAutoHyphens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</w:pPr>
      <w:r w:rsidRPr="00F37FD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МЕЛІТОПОЛЬСЬКОЇ  МІСЬКОЇ  РАДИ</w:t>
      </w:r>
    </w:p>
    <w:p w14:paraId="50AE1035" w14:textId="77777777" w:rsidR="00C639F1" w:rsidRPr="00F37FD1" w:rsidRDefault="00C639F1" w:rsidP="00C639F1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  <w:r w:rsidRPr="00F37FD1"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>Запорізької області</w:t>
      </w:r>
    </w:p>
    <w:p w14:paraId="40B0AA9A" w14:textId="77777777" w:rsidR="00C639F1" w:rsidRPr="00F37FD1" w:rsidRDefault="00C639F1" w:rsidP="00C639F1">
      <w:pPr>
        <w:rPr>
          <w:rFonts w:ascii="Times New Roman" w:eastAsia="Calibri" w:hAnsi="Times New Roman" w:cs="Times New Roman"/>
          <w:sz w:val="28"/>
          <w:szCs w:val="28"/>
        </w:rPr>
      </w:pPr>
    </w:p>
    <w:p w14:paraId="548DBE9F" w14:textId="77777777" w:rsidR="00C639F1" w:rsidRPr="00F37FD1" w:rsidRDefault="00C639F1" w:rsidP="00C639F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7FD1">
        <w:rPr>
          <w:rFonts w:ascii="Times New Roman" w:eastAsia="Calibri" w:hAnsi="Times New Roman" w:cs="Times New Roman"/>
          <w:b/>
          <w:bCs/>
          <w:sz w:val="28"/>
          <w:szCs w:val="28"/>
        </w:rPr>
        <w:t>Р І Ш Е Н Н Я</w:t>
      </w:r>
    </w:p>
    <w:p w14:paraId="5CD6AA15" w14:textId="152E473D" w:rsidR="00C639F1" w:rsidRPr="00F37FD1" w:rsidRDefault="008960E4" w:rsidP="00C639F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</w:t>
      </w:r>
      <w:r w:rsidR="00C639F1" w:rsidRPr="00F37FD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639F1" w:rsidRPr="00F37FD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639F1" w:rsidRPr="00F37FD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639F1" w:rsidRPr="00F37FD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639F1" w:rsidRPr="00F37FD1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______</w:t>
      </w:r>
    </w:p>
    <w:p w14:paraId="09F7BAAD" w14:textId="40C8AC3E" w:rsidR="00C639F1" w:rsidRPr="00F37FD1" w:rsidRDefault="00C639F1" w:rsidP="00C639F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FD1">
        <w:rPr>
          <w:rFonts w:ascii="Times New Roman" w:hAnsi="Times New Roman"/>
          <w:b/>
          <w:sz w:val="28"/>
          <w:szCs w:val="28"/>
        </w:rPr>
        <w:t>Про роботу Центру надання адміністративних послуг міста Мелітополя за</w:t>
      </w:r>
      <w:r w:rsidRPr="00F37F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 xml:space="preserve">І півріччя </w:t>
      </w:r>
      <w:r w:rsidRPr="00F37FD1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>6 року</w:t>
      </w:r>
    </w:p>
    <w:p w14:paraId="7FC143DA" w14:textId="77777777" w:rsidR="00C639F1" w:rsidRPr="00F37FD1" w:rsidRDefault="00C639F1" w:rsidP="00C639F1">
      <w:pPr>
        <w:spacing w:line="34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>Керуючись Законом України «Про місцеве самоврядування в Україні», відповідно до Закону України «Про адміністративні послуги»,</w:t>
      </w:r>
      <w:r w:rsidRPr="00F37FD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 метою інформування громадськості про результати діяльності Центру надання адміністративних послуг міста Мелітополя, </w:t>
      </w:r>
      <w:r w:rsidRPr="00F37FD1">
        <w:rPr>
          <w:rFonts w:ascii="Times New Roman" w:eastAsia="Calibri" w:hAnsi="Times New Roman" w:cs="Times New Roman"/>
          <w:sz w:val="28"/>
          <w:szCs w:val="28"/>
        </w:rPr>
        <w:t>виконавчий комітет Мелітопольської міської ради Запорізької області</w:t>
      </w:r>
    </w:p>
    <w:p w14:paraId="34550D90" w14:textId="77777777" w:rsidR="00C639F1" w:rsidRPr="00F37FD1" w:rsidRDefault="00C639F1" w:rsidP="00C639F1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7FD1">
        <w:rPr>
          <w:rFonts w:ascii="Times New Roman" w:eastAsia="Calibri" w:hAnsi="Times New Roman" w:cs="Times New Roman"/>
          <w:b/>
          <w:bCs/>
          <w:sz w:val="28"/>
          <w:szCs w:val="28"/>
        </w:rPr>
        <w:t>ВИРІШИВ:</w:t>
      </w:r>
    </w:p>
    <w:p w14:paraId="3DF62175" w14:textId="6259542B" w:rsidR="00C639F1" w:rsidRPr="00F37FD1" w:rsidRDefault="00C639F1" w:rsidP="00C639F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>1.Інформацію начальника управління адміністративних послуг виконавчого комітету Мелітопольської міської ради Запорізької області Віолетти ПОЛОВІНЧЕНКО про роботу Центру надання адміністративних послуг міста Мелітополя за</w:t>
      </w:r>
      <w:r w:rsidR="00F84AA3" w:rsidRPr="00F37F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2D7E">
        <w:rPr>
          <w:rFonts w:ascii="Times New Roman" w:eastAsia="Calibri" w:hAnsi="Times New Roman" w:cs="Times New Roman"/>
          <w:sz w:val="28"/>
          <w:szCs w:val="28"/>
        </w:rPr>
        <w:t xml:space="preserve">І півріччя </w:t>
      </w:r>
      <w:r w:rsidRPr="00F37FD1">
        <w:rPr>
          <w:rFonts w:ascii="Times New Roman" w:eastAsia="Calibri" w:hAnsi="Times New Roman" w:cs="Times New Roman"/>
          <w:sz w:val="28"/>
          <w:szCs w:val="28"/>
        </w:rPr>
        <w:t>202</w:t>
      </w:r>
      <w:r w:rsidR="003F2D7E">
        <w:rPr>
          <w:rFonts w:ascii="Times New Roman" w:eastAsia="Calibri" w:hAnsi="Times New Roman" w:cs="Times New Roman"/>
          <w:sz w:val="28"/>
          <w:szCs w:val="28"/>
        </w:rPr>
        <w:t>6</w:t>
      </w:r>
      <w:r w:rsidRPr="00F37FD1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3F2D7E">
        <w:rPr>
          <w:rFonts w:ascii="Times New Roman" w:eastAsia="Calibri" w:hAnsi="Times New Roman" w:cs="Times New Roman"/>
          <w:sz w:val="28"/>
          <w:szCs w:val="28"/>
        </w:rPr>
        <w:t>оку</w:t>
      </w:r>
      <w:r w:rsidRPr="00F37FD1">
        <w:rPr>
          <w:rFonts w:ascii="Times New Roman" w:eastAsia="Calibri" w:hAnsi="Times New Roman" w:cs="Times New Roman"/>
          <w:sz w:val="28"/>
          <w:szCs w:val="28"/>
        </w:rPr>
        <w:t xml:space="preserve"> взяти до відома, що додається.</w:t>
      </w:r>
    </w:p>
    <w:p w14:paraId="266E5EAC" w14:textId="719AAE3E" w:rsidR="00C639F1" w:rsidRPr="00F37FD1" w:rsidRDefault="00C639F1" w:rsidP="00C639F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>2. Інформаційному відділу виконавчого комітету Мелітопольської міської ради Запорізької області забезпечити оприлюднення зазначеної інформації на офіційному вебсайті Мелітопольської міської ради у встановленому порядку.</w:t>
      </w:r>
    </w:p>
    <w:p w14:paraId="7332A5CD" w14:textId="7152E2FE" w:rsidR="00C639F1" w:rsidRPr="00F37FD1" w:rsidRDefault="00C639F1" w:rsidP="00C639F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>3.</w:t>
      </w:r>
      <w:r w:rsidR="006A19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7FD1">
        <w:rPr>
          <w:rFonts w:ascii="Times New Roman" w:eastAsia="Calibri" w:hAnsi="Times New Roman" w:cs="Times New Roman"/>
          <w:sz w:val="28"/>
          <w:szCs w:val="28"/>
        </w:rPr>
        <w:t>Рекомендувати управлінню адміністративних послуг продовжити роботу з удосконалення якості та доступності надання адміністративних послуг, впровадження сучасних електронних сервісів, підвищення рівня обслуговування громадян.</w:t>
      </w:r>
    </w:p>
    <w:p w14:paraId="46C0290F" w14:textId="77777777" w:rsidR="00A91399" w:rsidRDefault="00C639F1" w:rsidP="00A9139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A91399" w:rsidRPr="00A91399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секретаря Мелітопольської міської ради Ірину РУДАКОВУ.</w:t>
      </w:r>
    </w:p>
    <w:p w14:paraId="790FA7F3" w14:textId="54F40841" w:rsidR="00C639F1" w:rsidRPr="00F37FD1" w:rsidRDefault="00C639F1" w:rsidP="00C639F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AB067E" w14:textId="77777777" w:rsidR="00C639F1" w:rsidRPr="00F37FD1" w:rsidRDefault="00C639F1" w:rsidP="00C639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24FB4D" w14:textId="1DFB133B" w:rsidR="00C639F1" w:rsidRPr="00F37FD1" w:rsidRDefault="00C639F1" w:rsidP="00C639F1">
      <w:pPr>
        <w:tabs>
          <w:tab w:val="left" w:pos="708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>Секретар Мелітопольської міської ради</w:t>
      </w:r>
      <w:r w:rsidRPr="00F37FD1">
        <w:rPr>
          <w:rFonts w:ascii="Times New Roman" w:eastAsia="Calibri" w:hAnsi="Times New Roman" w:cs="Times New Roman"/>
          <w:sz w:val="28"/>
          <w:szCs w:val="28"/>
        </w:rPr>
        <w:tab/>
        <w:t>Ірина РУДАКОВА</w:t>
      </w:r>
    </w:p>
    <w:p w14:paraId="34296385" w14:textId="77777777" w:rsidR="00C639F1" w:rsidRDefault="00C639F1" w:rsidP="00C639F1">
      <w:pPr>
        <w:tabs>
          <w:tab w:val="left" w:pos="708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38730E" w14:textId="77777777" w:rsidR="00A91399" w:rsidRPr="00F37FD1" w:rsidRDefault="00A91399" w:rsidP="00C639F1">
      <w:pPr>
        <w:tabs>
          <w:tab w:val="left" w:pos="708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F272D9" w14:textId="3ED2A586" w:rsidR="00121677" w:rsidRPr="0091259B" w:rsidRDefault="00121677" w:rsidP="004B1388">
      <w:pPr>
        <w:suppressAutoHyphens/>
        <w:spacing w:after="0" w:line="270" w:lineRule="atLeast"/>
        <w:ind w:left="4248"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 xml:space="preserve">Додаток </w:t>
      </w:r>
    </w:p>
    <w:p w14:paraId="7A2C99D6" w14:textId="4384DF04" w:rsidR="00121677" w:rsidRPr="0091259B" w:rsidRDefault="00121677" w:rsidP="00121677">
      <w:pPr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  <w:t>до рішення виконавчого комітету</w:t>
      </w:r>
    </w:p>
    <w:p w14:paraId="1C16B0FD" w14:textId="77777777" w:rsidR="00121677" w:rsidRPr="0091259B" w:rsidRDefault="00121677" w:rsidP="004B1388">
      <w:pPr>
        <w:suppressAutoHyphens/>
        <w:spacing w:after="0" w:line="270" w:lineRule="atLeast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Мелітопольської міської ради</w:t>
      </w:r>
    </w:p>
    <w:p w14:paraId="7558C299" w14:textId="77777777" w:rsidR="004B1388" w:rsidRPr="0091259B" w:rsidRDefault="00121677" w:rsidP="004B1388">
      <w:pPr>
        <w:suppressAutoHyphens/>
        <w:spacing w:after="0" w:line="270" w:lineRule="atLeast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Запорізької області</w:t>
      </w:r>
    </w:p>
    <w:p w14:paraId="1E4A981B" w14:textId="339DD8A3" w:rsidR="00121677" w:rsidRPr="0091259B" w:rsidRDefault="004B1388" w:rsidP="004B1388">
      <w:pPr>
        <w:suppressAutoHyphens/>
        <w:spacing w:after="0" w:line="270" w:lineRule="atLeast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</w:t>
      </w:r>
      <w:r w:rsidR="006265DB"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__________</w:t>
      </w:r>
      <w:r w:rsidR="00121677"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№</w:t>
      </w:r>
      <w:r w:rsidR="006265DB"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___________</w:t>
      </w:r>
      <w:r w:rsidR="00121677"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14:paraId="2EB9F364" w14:textId="77777777" w:rsidR="00121677" w:rsidRPr="0091259B" w:rsidRDefault="00121677" w:rsidP="00121677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BB03EB" w14:textId="77777777" w:rsidR="00121677" w:rsidRPr="0091259B" w:rsidRDefault="00121677" w:rsidP="00121677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Інформація про роботу Центру надання адміністративних послуг </w:t>
      </w:r>
    </w:p>
    <w:p w14:paraId="579217E0" w14:textId="104F852F" w:rsidR="00121677" w:rsidRPr="0091259B" w:rsidRDefault="00121677" w:rsidP="00121677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міста Мелітополя за </w:t>
      </w:r>
      <w:r w:rsidR="004B1388"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І півріччя </w:t>
      </w:r>
      <w:r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="004B1388"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B1388"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>року</w:t>
      </w:r>
    </w:p>
    <w:p w14:paraId="1AAACD7C" w14:textId="77777777" w:rsidR="00121677" w:rsidRPr="0091259B" w:rsidRDefault="00121677" w:rsidP="00121677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6D31F8B" w14:textId="2D540A3E" w:rsidR="0038689B" w:rsidRPr="0091259B" w:rsidRDefault="0038689B" w:rsidP="003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Центр надання адміністративних послуг м. Мелітополя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(далі- ЦНАП)</w:t>
      </w: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–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надає адміністративні послуги 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через віддалені робочі місця адміністраторів ( далі ВРМ) </w:t>
      </w:r>
      <w:r w:rsid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у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Запоріжжя, </w:t>
      </w:r>
      <w:r w:rsid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 і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межами області</w:t>
      </w:r>
      <w:r w:rsid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у містах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Київ та Львів.</w:t>
      </w: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Саме це надає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можливість суб’єктам звернення отримати адміністративні послуги не залежно від географічної приналежності.</w:t>
      </w:r>
      <w:r w:rsidRP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A197C" w:rsidRP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 однією із ключових складових ефективності надання затребуваних послуг, так як забезпечує </w:t>
      </w:r>
      <w:r w:rsidRPr="0091259B">
        <w:rPr>
          <w:rFonts w:ascii="Times New Roman" w:eastAsia="Calibri" w:hAnsi="Times New Roman" w:cs="Times New Roman"/>
          <w:sz w:val="28"/>
          <w:szCs w:val="28"/>
        </w:rPr>
        <w:t>безперервне їх надання внутрішньо переміщеним особам зі всього Мелітопольського регіону за місцем їхнього фактичного перебування.</w:t>
      </w:r>
    </w:p>
    <w:p w14:paraId="227A1A36" w14:textId="539C724D" w:rsidR="006A197C" w:rsidRDefault="006A197C" w:rsidP="00A069D8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97C">
        <w:rPr>
          <w:rFonts w:ascii="Times New Roman" w:eastAsia="Calibri" w:hAnsi="Times New Roman" w:cs="Times New Roman"/>
          <w:sz w:val="28"/>
          <w:szCs w:val="28"/>
        </w:rPr>
        <w:t>Функціонал ЦНАП м.</w:t>
      </w:r>
      <w:r w:rsidR="00A069D8">
        <w:rPr>
          <w:rFonts w:ascii="Times New Roman" w:eastAsia="Calibri" w:hAnsi="Times New Roman" w:cs="Times New Roman"/>
          <w:sz w:val="28"/>
          <w:szCs w:val="28"/>
        </w:rPr>
        <w:t> </w:t>
      </w:r>
      <w:r w:rsidRPr="006A197C">
        <w:rPr>
          <w:rFonts w:ascii="Times New Roman" w:eastAsia="Calibri" w:hAnsi="Times New Roman" w:cs="Times New Roman"/>
          <w:sz w:val="28"/>
          <w:szCs w:val="28"/>
        </w:rPr>
        <w:t>Мелітополя поширено на суб’єктів звернення з інших окупованих громад півдня Запорізької області та зон ведення активних бойових дій</w:t>
      </w:r>
      <w:r w:rsidR="00F7159A">
        <w:rPr>
          <w:rFonts w:ascii="Times New Roman" w:eastAsia="Calibri" w:hAnsi="Times New Roman" w:cs="Times New Roman"/>
          <w:sz w:val="28"/>
          <w:szCs w:val="28"/>
        </w:rPr>
        <w:t xml:space="preserve"> наступних областей:</w:t>
      </w:r>
      <w:r w:rsidRPr="006A197C">
        <w:rPr>
          <w:rFonts w:ascii="Times New Roman" w:eastAsia="Calibri" w:hAnsi="Times New Roman" w:cs="Times New Roman"/>
          <w:sz w:val="28"/>
          <w:szCs w:val="28"/>
        </w:rPr>
        <w:t xml:space="preserve"> Дніпропетровськ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Донецьк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Луганськ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Миколаївськ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Сумськ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Харківськ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Херсонськ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 xml:space="preserve">ої, </w:t>
      </w:r>
      <w:r w:rsidRPr="006A197C">
        <w:rPr>
          <w:rFonts w:ascii="Times New Roman" w:eastAsia="Calibri" w:hAnsi="Times New Roman" w:cs="Times New Roman"/>
          <w:sz w:val="28"/>
          <w:szCs w:val="28"/>
        </w:rPr>
        <w:t>Чернігівськ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 xml:space="preserve">, а також </w:t>
      </w:r>
      <w:r w:rsidR="00515B5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A197C">
        <w:rPr>
          <w:rFonts w:ascii="Times New Roman" w:eastAsia="Calibri" w:hAnsi="Times New Roman" w:cs="Times New Roman"/>
          <w:sz w:val="28"/>
          <w:szCs w:val="28"/>
        </w:rPr>
        <w:t>АР Крим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2D47E5" w14:textId="41D6E373" w:rsidR="00A069D8" w:rsidRPr="00A069D8" w:rsidRDefault="00BE46BA" w:rsidP="000A3188">
      <w:pPr>
        <w:suppressAutoHyphens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Насьогодні через ЦНАП</w:t>
      </w:r>
      <w:r w:rsidR="004D0B4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4D0B4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59B">
        <w:rPr>
          <w:rFonts w:ascii="Times New Roman" w:eastAsia="Calibri" w:hAnsi="Times New Roman" w:cs="Times New Roman"/>
          <w:sz w:val="28"/>
          <w:szCs w:val="28"/>
        </w:rPr>
        <w:t>можливо отримати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</w:t>
      </w:r>
      <w:r w:rsidR="000A31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46 адміністративних послуг</w:t>
      </w:r>
      <w:r w:rsidR="004D0B4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D0B4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орівняно з 2024 роком</w:t>
      </w:r>
      <w:r w:rsidR="00515B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надавалося лише 6. </w:t>
      </w:r>
      <w:r w:rsidR="00515B5A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91259B">
        <w:rPr>
          <w:rFonts w:ascii="Times New Roman" w:hAnsi="Times New Roman" w:cs="Times New Roman"/>
          <w:sz w:val="28"/>
          <w:szCs w:val="28"/>
        </w:rPr>
        <w:t xml:space="preserve">озитивна динаміка демонструє стійке зростання ключових показників </w:t>
      </w:r>
      <w:r w:rsidRPr="00A069D8">
        <w:rPr>
          <w:rFonts w:ascii="Times New Roman" w:eastAsia="Calibri" w:hAnsi="Times New Roman" w:cs="Times New Roman"/>
          <w:bCs/>
          <w:sz w:val="28"/>
          <w:szCs w:val="28"/>
        </w:rPr>
        <w:t>ефективності та оперативності роботи Ц</w:t>
      </w:r>
      <w:r w:rsidR="004D0B41" w:rsidRPr="00A069D8">
        <w:rPr>
          <w:rFonts w:ascii="Times New Roman" w:eastAsia="Calibri" w:hAnsi="Times New Roman" w:cs="Times New Roman"/>
          <w:bCs/>
          <w:sz w:val="28"/>
          <w:szCs w:val="28"/>
        </w:rPr>
        <w:t>НАП.</w:t>
      </w:r>
    </w:p>
    <w:p w14:paraId="7C834BDC" w14:textId="77777777" w:rsidR="00A069D8" w:rsidRDefault="00121677" w:rsidP="00A069D8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259B">
        <w:rPr>
          <w:rFonts w:ascii="Times New Roman" w:eastAsia="Calibri" w:hAnsi="Times New Roman" w:cs="Times New Roman"/>
          <w:b/>
          <w:sz w:val="28"/>
          <w:szCs w:val="28"/>
        </w:rPr>
        <w:t>Статистика обслуговування</w:t>
      </w:r>
    </w:p>
    <w:p w14:paraId="0FA50329" w14:textId="27C009F4" w:rsidR="004D0B41" w:rsidRPr="0091259B" w:rsidRDefault="004D0B41" w:rsidP="00A069D8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259B">
        <w:rPr>
          <w:rFonts w:ascii="Times New Roman" w:eastAsia="Calibri" w:hAnsi="Times New Roman" w:cs="Times New Roman"/>
          <w:sz w:val="28"/>
          <w:szCs w:val="28"/>
        </w:rPr>
        <w:t>Діяльність ЦНАП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здійснюється виключно через адміністраторів, </w:t>
      </w:r>
      <w:r w:rsidRPr="009125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фактична чисельність працівників ЦНАП станом на 01.07.2026 - 6 </w:t>
      </w:r>
      <w:r w:rsidR="00A069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адміністраторів</w:t>
      </w:r>
      <w:r w:rsidRPr="009125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43E93E14" w14:textId="0565F16B" w:rsidR="005D3E06" w:rsidRPr="0091259B" w:rsidRDefault="005D3E06" w:rsidP="004D0B41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259B">
        <w:rPr>
          <w:rFonts w:ascii="Times New Roman" w:eastAsia="Calibri" w:hAnsi="Times New Roman" w:cs="Times New Roman"/>
          <w:bCs/>
          <w:sz w:val="28"/>
          <w:szCs w:val="28"/>
        </w:rPr>
        <w:t xml:space="preserve">Станом на </w:t>
      </w:r>
      <w:r w:rsidR="004D0B41" w:rsidRPr="0091259B">
        <w:rPr>
          <w:rFonts w:ascii="Times New Roman" w:eastAsia="Calibri" w:hAnsi="Times New Roman" w:cs="Times New Roman"/>
          <w:bCs/>
          <w:sz w:val="28"/>
          <w:szCs w:val="28"/>
        </w:rPr>
        <w:t>01.07.2026</w:t>
      </w:r>
      <w:r w:rsidRPr="0091259B">
        <w:rPr>
          <w:rFonts w:ascii="Times New Roman" w:eastAsia="Calibri" w:hAnsi="Times New Roman" w:cs="Times New Roman"/>
          <w:bCs/>
          <w:sz w:val="28"/>
          <w:szCs w:val="28"/>
        </w:rPr>
        <w:t xml:space="preserve"> ЦНАП м.</w:t>
      </w:r>
      <w:r w:rsidR="00A069D8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91259B">
        <w:rPr>
          <w:rFonts w:ascii="Times New Roman" w:eastAsia="Calibri" w:hAnsi="Times New Roman" w:cs="Times New Roman"/>
          <w:bCs/>
          <w:sz w:val="28"/>
          <w:szCs w:val="28"/>
        </w:rPr>
        <w:t>Мелітополя має 3 віддалених робочих місця:</w:t>
      </w:r>
    </w:p>
    <w:p w14:paraId="58323A25" w14:textId="127DA2B1" w:rsidR="005D3E06" w:rsidRPr="0091259B" w:rsidRDefault="005D3E06" w:rsidP="005D3E06">
      <w:pPr>
        <w:numPr>
          <w:ilvl w:val="0"/>
          <w:numId w:val="8"/>
        </w:num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ВРМ ЦНАП </w:t>
      </w:r>
      <w:r w:rsidR="009F1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м. Запоріжжя;</w:t>
      </w:r>
    </w:p>
    <w:p w14:paraId="273106DE" w14:textId="77777777" w:rsidR="00A069D8" w:rsidRDefault="005D3E06" w:rsidP="00A069D8">
      <w:pPr>
        <w:numPr>
          <w:ilvl w:val="0"/>
          <w:numId w:val="8"/>
        </w:num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ВРМ ЦНАП </w:t>
      </w:r>
      <w:r w:rsidR="009F1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м. Київ;</w:t>
      </w:r>
    </w:p>
    <w:p w14:paraId="7FDFB32A" w14:textId="1EE13C61" w:rsidR="005D3E06" w:rsidRPr="00A069D8" w:rsidRDefault="005D3E06" w:rsidP="00A069D8">
      <w:pPr>
        <w:numPr>
          <w:ilvl w:val="0"/>
          <w:numId w:val="8"/>
        </w:num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69D8">
        <w:rPr>
          <w:rFonts w:ascii="Times New Roman" w:eastAsia="Calibri" w:hAnsi="Times New Roman" w:cs="Times New Roman"/>
          <w:bCs/>
          <w:sz w:val="28"/>
          <w:szCs w:val="28"/>
        </w:rPr>
        <w:t>ВРМ ЦНАП</w:t>
      </w:r>
      <w:r w:rsidR="009F1E04" w:rsidRPr="00A069D8">
        <w:rPr>
          <w:rFonts w:ascii="Times New Roman" w:eastAsia="Calibri" w:hAnsi="Times New Roman" w:cs="Times New Roman"/>
          <w:bCs/>
          <w:sz w:val="28"/>
          <w:szCs w:val="28"/>
        </w:rPr>
        <w:t xml:space="preserve"> у </w:t>
      </w:r>
      <w:r w:rsidRPr="00A069D8">
        <w:rPr>
          <w:rFonts w:ascii="Times New Roman" w:eastAsia="Calibri" w:hAnsi="Times New Roman" w:cs="Times New Roman"/>
          <w:bCs/>
          <w:sz w:val="28"/>
          <w:szCs w:val="28"/>
        </w:rPr>
        <w:t>м. Львів.</w:t>
      </w:r>
    </w:p>
    <w:p w14:paraId="41D624E3" w14:textId="77777777" w:rsidR="00A069D8" w:rsidRPr="00A069D8" w:rsidRDefault="00A069D8" w:rsidP="00A069D8">
      <w:pPr>
        <w:spacing w:after="0" w:line="25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89CF761" w14:textId="77777777" w:rsidR="00D54FBE" w:rsidRPr="00A069D8" w:rsidRDefault="00D54FBE" w:rsidP="00A069D8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69D8">
        <w:rPr>
          <w:rFonts w:ascii="Times New Roman" w:eastAsia="Calibri" w:hAnsi="Times New Roman" w:cs="Times New Roman"/>
          <w:b/>
          <w:sz w:val="28"/>
          <w:szCs w:val="28"/>
        </w:rPr>
        <w:t>По кількості послуг, що надаються:</w:t>
      </w:r>
    </w:p>
    <w:p w14:paraId="11E8B5F3" w14:textId="71152B69" w:rsidR="00A26198" w:rsidRPr="00A069D8" w:rsidRDefault="00A26198" w:rsidP="00A069D8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69D8">
        <w:rPr>
          <w:rFonts w:ascii="Times New Roman" w:eastAsia="Calibri" w:hAnsi="Times New Roman" w:cs="Times New Roman"/>
          <w:bCs/>
          <w:sz w:val="28"/>
          <w:szCs w:val="28"/>
        </w:rPr>
        <w:t xml:space="preserve">Протягом </w:t>
      </w:r>
      <w:r w:rsidR="00515B5A" w:rsidRPr="00A069D8">
        <w:rPr>
          <w:rFonts w:ascii="Times New Roman" w:eastAsia="Calibri" w:hAnsi="Times New Roman" w:cs="Times New Roman"/>
          <w:bCs/>
          <w:sz w:val="28"/>
          <w:szCs w:val="28"/>
        </w:rPr>
        <w:t xml:space="preserve">першого півріччя </w:t>
      </w:r>
      <w:r w:rsidRPr="00A069D8">
        <w:rPr>
          <w:rFonts w:ascii="Times New Roman" w:eastAsia="Calibri" w:hAnsi="Times New Roman" w:cs="Times New Roman"/>
          <w:bCs/>
          <w:sz w:val="28"/>
          <w:szCs w:val="28"/>
        </w:rPr>
        <w:t>2026 року було впроваджено 5 нових послуг: «Отримання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державної грошової підтримки для проходження скринінгу здоров’я особами віком від 40 років», «Повідомлення про використання терміналів Starlink», «</w:t>
      </w: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Надання статусу дитини, яка постраждала внаслідок </w:t>
      </w: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 xml:space="preserve">воєнних дій та збройних конфліктів», «Присвоєння спортивних розрядів спортсменам: ІІ та ІІІ спортивний розряд», «Присвоєння спортивних розрядів спортсменам: «Кандидат у майстри спорту України» та І спортивний розряд». </w:t>
      </w:r>
    </w:p>
    <w:p w14:paraId="54CBF640" w14:textId="73EF6677" w:rsidR="00A26198" w:rsidRPr="0091259B" w:rsidRDefault="00A26198" w:rsidP="00A26198">
      <w:pPr>
        <w:tabs>
          <w:tab w:val="left" w:pos="5760"/>
        </w:tabs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Найближчим часом планується запровадити ще 30 адміністративних послуг (8 послуг РАЦС, 21 послуг з ДЗК, 1 послугу «Видача витягу про притягнення до кримінальної відповідальності, відсутність (наявність) судимості», враховуючи, що всі ці послуги є одні з найбільш очікуваних серед наших відвідувачів.</w:t>
      </w:r>
    </w:p>
    <w:p w14:paraId="57471FD9" w14:textId="77777777" w:rsidR="00CD06EB" w:rsidRPr="0091259B" w:rsidRDefault="00CD06EB" w:rsidP="009372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жаль, перелік доступних до отримання адміністративних послуг для суб’єктів звернення обмежений через агресію завдану Україні з боку російської федерації, наслідком чого є блокування доступу до важливих та затребуваних Державних реєстрів.</w:t>
      </w:r>
    </w:p>
    <w:p w14:paraId="281F8847" w14:textId="3447C2AF" w:rsidR="00D54FBE" w:rsidRPr="0091259B" w:rsidRDefault="00A069D8" w:rsidP="009372F3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Перелік</w:t>
      </w:r>
      <w:r w:rsidR="00D54FB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адміністративних послуг, в умовах релокації, які нада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="00D54FB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ться</w:t>
      </w:r>
      <w:r w:rsidR="00CD06EB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54FB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наразі через ЦНАП не є остаточн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им</w:t>
      </w:r>
      <w:r w:rsidR="00D54FB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, та має тенденцію для розширення.</w:t>
      </w:r>
    </w:p>
    <w:p w14:paraId="15251939" w14:textId="3D043808" w:rsidR="002E5AAC" w:rsidRPr="0091259B" w:rsidRDefault="002E5AAC" w:rsidP="009372F3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Calibri" w:hAnsi="Times New Roman" w:cs="Times New Roman"/>
          <w:sz w:val="28"/>
          <w:szCs w:val="28"/>
        </w:rPr>
        <w:t>У ЦНАП</w:t>
      </w:r>
      <w:r w:rsidR="00A26198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Мелітополя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за адміністративними послугами протягом </w:t>
      </w:r>
      <w:r w:rsidR="00A26198" w:rsidRPr="0091259B">
        <w:rPr>
          <w:rFonts w:ascii="Times New Roman" w:eastAsia="Calibri" w:hAnsi="Times New Roman" w:cs="Times New Roman"/>
          <w:sz w:val="28"/>
          <w:szCs w:val="28"/>
        </w:rPr>
        <w:t xml:space="preserve">І півріччя </w:t>
      </w:r>
      <w:r w:rsidRPr="0091259B">
        <w:rPr>
          <w:rFonts w:ascii="Times New Roman" w:eastAsia="Calibri" w:hAnsi="Times New Roman" w:cs="Times New Roman"/>
          <w:sz w:val="28"/>
          <w:szCs w:val="28"/>
        </w:rPr>
        <w:t>202</w:t>
      </w:r>
      <w:r w:rsidR="00A26198" w:rsidRPr="0091259B">
        <w:rPr>
          <w:rFonts w:ascii="Times New Roman" w:eastAsia="Calibri" w:hAnsi="Times New Roman" w:cs="Times New Roman"/>
          <w:sz w:val="28"/>
          <w:szCs w:val="28"/>
        </w:rPr>
        <w:t>6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року звернулось </w:t>
      </w:r>
      <w:r w:rsidR="00E64B21" w:rsidRPr="0091259B">
        <w:rPr>
          <w:rFonts w:ascii="Times New Roman" w:eastAsia="Calibri" w:hAnsi="Times New Roman" w:cs="Times New Roman"/>
          <w:sz w:val="28"/>
          <w:szCs w:val="28"/>
        </w:rPr>
        <w:t>4001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ос</w:t>
      </w:r>
      <w:r w:rsidR="00E64B21" w:rsidRPr="0091259B">
        <w:rPr>
          <w:rFonts w:ascii="Times New Roman" w:eastAsia="Calibri" w:hAnsi="Times New Roman" w:cs="Times New Roman"/>
          <w:sz w:val="28"/>
          <w:szCs w:val="28"/>
        </w:rPr>
        <w:t>оба.</w:t>
      </w:r>
    </w:p>
    <w:p w14:paraId="55B98A92" w14:textId="77777777" w:rsidR="00956A8E" w:rsidRPr="0091259B" w:rsidRDefault="00956A8E" w:rsidP="009372F3">
      <w:pPr>
        <w:spacing w:after="0" w:line="256" w:lineRule="auto"/>
        <w:ind w:left="72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F98BA2B" w14:textId="2FB3CFB7" w:rsidR="00132A22" w:rsidRPr="0091259B" w:rsidRDefault="00132A22" w:rsidP="00956A8E">
      <w:pPr>
        <w:tabs>
          <w:tab w:val="left" w:pos="709"/>
        </w:tabs>
        <w:spacing w:after="0" w:line="256" w:lineRule="auto"/>
        <w:ind w:left="1276" w:hanging="128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Кількість наданих послуг </w:t>
      </w:r>
      <w:r w:rsidR="00956A8E"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через ЦНАП </w:t>
      </w:r>
      <w:r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 період з 01.0</w:t>
      </w:r>
      <w:r w:rsidR="003F4162"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</w:t>
      </w:r>
      <w:r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.202</w:t>
      </w:r>
      <w:r w:rsidR="00047A1A"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по </w:t>
      </w:r>
      <w:r w:rsidR="00047A1A"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30.06.2026</w:t>
      </w:r>
      <w:r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14:paraId="412AD6F1" w14:textId="50B9CF93" w:rsidR="00132A22" w:rsidRPr="0091259B" w:rsidRDefault="00A351F5" w:rsidP="00132A22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1758</w:t>
      </w:r>
      <w:r w:rsidR="00132A22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адміністративних послуг;</w:t>
      </w:r>
    </w:p>
    <w:p w14:paraId="2384B4CB" w14:textId="76E18C88" w:rsidR="00132A22" w:rsidRPr="0091259B" w:rsidRDefault="00413629" w:rsidP="00132A22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2243</w:t>
      </w:r>
      <w:r w:rsidR="00132A22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консультацій під час особистого прийому громадян;</w:t>
      </w:r>
    </w:p>
    <w:p w14:paraId="35189009" w14:textId="25714FBF" w:rsidR="00132A22" w:rsidRPr="0091259B" w:rsidRDefault="00516982" w:rsidP="00132A22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898</w:t>
      </w:r>
      <w:r w:rsidR="00132A22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консультацій засобами «віртуального ЦНАП»;</w:t>
      </w:r>
    </w:p>
    <w:p w14:paraId="1C0D479C" w14:textId="3F8A3A41" w:rsidR="00A8398E" w:rsidRPr="0091259B" w:rsidRDefault="00047A1A" w:rsidP="00A8398E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 w:rsidR="00C777D6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96</w:t>
      </w:r>
      <w:r w:rsidR="00132A22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консультацій телефоном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56CCE20B" w14:textId="11396504" w:rsidR="00CD4D99" w:rsidRPr="0091259B" w:rsidRDefault="00E3231A" w:rsidP="00A8398E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B80C08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B71D1F">
        <w:rPr>
          <w:rFonts w:ascii="Times New Roman" w:eastAsia="Times New Roman" w:hAnsi="Times New Roman" w:cs="Times New Roman"/>
          <w:sz w:val="28"/>
          <w:szCs w:val="28"/>
          <w:lang w:eastAsia="uk-UA"/>
        </w:rPr>
        <w:t>35</w:t>
      </w:r>
      <w:r w:rsidR="00CD4D99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видано результатів адміністративних послуг.</w:t>
      </w:r>
    </w:p>
    <w:p w14:paraId="6FEFD9BE" w14:textId="40F51837" w:rsidR="006F6F06" w:rsidRPr="0091259B" w:rsidRDefault="00141F77" w:rsidP="00A8398E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12 – консультацій надано </w:t>
      </w:r>
      <w:r w:rsidR="006F6F0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електронною поштою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5E929058" w14:textId="77777777" w:rsidR="008A6A55" w:rsidRPr="0091259B" w:rsidRDefault="008A6A55" w:rsidP="008A6A55">
      <w:pPr>
        <w:spacing w:after="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144B26C" w14:textId="4D2A2123" w:rsidR="008A6A55" w:rsidRPr="0091259B" w:rsidRDefault="008A6A55" w:rsidP="008A6A55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Загальна кількість наданих адміністративних послуг через ЦНАП </w:t>
      </w:r>
      <w:r w:rsidR="00E665A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м.</w:t>
      </w:r>
      <w:r w:rsidR="005B3919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E665A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</w:t>
      </w:r>
      <w:r w:rsidR="00E665AE"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>станом на</w:t>
      </w:r>
      <w:r w:rsidR="00E665AE"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01.07.2026</w:t>
      </w:r>
      <w:r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становить </w:t>
      </w:r>
      <w:r w:rsidR="00E665AE"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>175</w:t>
      </w:r>
      <w:r w:rsidR="001911CB"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>8.</w:t>
      </w:r>
    </w:p>
    <w:p w14:paraId="42B3007B" w14:textId="77777777" w:rsidR="00E665AE" w:rsidRPr="0091259B" w:rsidRDefault="00E665AE" w:rsidP="00E665AE">
      <w:pPr>
        <w:spacing w:after="0" w:line="25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a6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701"/>
        <w:gridCol w:w="1417"/>
        <w:gridCol w:w="1560"/>
      </w:tblGrid>
      <w:tr w:rsidR="00E665AE" w:rsidRPr="0091259B" w14:paraId="7304C8C0" w14:textId="77777777" w:rsidTr="001911CB">
        <w:tc>
          <w:tcPr>
            <w:tcW w:w="1701" w:type="dxa"/>
          </w:tcPr>
          <w:p w14:paraId="47973F27" w14:textId="190FB557" w:rsidR="00E665AE" w:rsidRPr="00515B5A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Віддалене робоче місце ЦНАП м. Мелітополя </w:t>
            </w:r>
          </w:p>
        </w:tc>
        <w:tc>
          <w:tcPr>
            <w:tcW w:w="1560" w:type="dxa"/>
            <w:vAlign w:val="center"/>
          </w:tcPr>
          <w:p w14:paraId="105E88DF" w14:textId="261DF8D0" w:rsidR="00E665AE" w:rsidRPr="00515B5A" w:rsidRDefault="00E665AE" w:rsidP="001911CB">
            <w:pPr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півріччя 2025 року</w:t>
            </w:r>
          </w:p>
        </w:tc>
        <w:tc>
          <w:tcPr>
            <w:tcW w:w="1559" w:type="dxa"/>
            <w:vAlign w:val="center"/>
          </w:tcPr>
          <w:p w14:paraId="15B5945A" w14:textId="2C27E0C2" w:rsidR="00E665AE" w:rsidRPr="00515B5A" w:rsidRDefault="00E665AE" w:rsidP="00515B5A">
            <w:pPr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1півріччя 2026 року</w:t>
            </w:r>
          </w:p>
        </w:tc>
        <w:tc>
          <w:tcPr>
            <w:tcW w:w="1701" w:type="dxa"/>
            <w:vAlign w:val="center"/>
          </w:tcPr>
          <w:p w14:paraId="72090327" w14:textId="6077D951" w:rsidR="00E665AE" w:rsidRPr="00515B5A" w:rsidRDefault="00E665AE" w:rsidP="001911CB">
            <w:pPr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Абсолютне відхилення (+/-)</w:t>
            </w:r>
          </w:p>
        </w:tc>
        <w:tc>
          <w:tcPr>
            <w:tcW w:w="1417" w:type="dxa"/>
            <w:vAlign w:val="center"/>
          </w:tcPr>
          <w:p w14:paraId="5ECAF3CA" w14:textId="10E62E0C" w:rsidR="00E665AE" w:rsidRPr="00515B5A" w:rsidRDefault="00E665AE" w:rsidP="001911CB">
            <w:pPr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Відносне відхилення (%)</w:t>
            </w:r>
          </w:p>
        </w:tc>
        <w:tc>
          <w:tcPr>
            <w:tcW w:w="1560" w:type="dxa"/>
            <w:vAlign w:val="center"/>
          </w:tcPr>
          <w:p w14:paraId="2AF779B4" w14:textId="4D2BFCA7" w:rsidR="00E665AE" w:rsidRPr="00515B5A" w:rsidRDefault="00E665AE" w:rsidP="001911CB">
            <w:pPr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Частка у загальному обсязі (2026)</w:t>
            </w:r>
          </w:p>
        </w:tc>
      </w:tr>
      <w:tr w:rsidR="00E665AE" w:rsidRPr="0091259B" w14:paraId="2972CCB1" w14:textId="77777777" w:rsidTr="001911CB">
        <w:tc>
          <w:tcPr>
            <w:tcW w:w="1701" w:type="dxa"/>
            <w:vAlign w:val="center"/>
          </w:tcPr>
          <w:p w14:paraId="19967034" w14:textId="6B2BCEDC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Запоріжжя</w:t>
            </w:r>
          </w:p>
        </w:tc>
        <w:tc>
          <w:tcPr>
            <w:tcW w:w="1560" w:type="dxa"/>
            <w:vAlign w:val="center"/>
          </w:tcPr>
          <w:p w14:paraId="3B5B3782" w14:textId="0AABB314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760</w:t>
            </w:r>
          </w:p>
        </w:tc>
        <w:tc>
          <w:tcPr>
            <w:tcW w:w="1559" w:type="dxa"/>
            <w:vAlign w:val="center"/>
          </w:tcPr>
          <w:p w14:paraId="356D4E0B" w14:textId="7801C221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1 010</w:t>
            </w:r>
          </w:p>
        </w:tc>
        <w:tc>
          <w:tcPr>
            <w:tcW w:w="1701" w:type="dxa"/>
            <w:vAlign w:val="center"/>
          </w:tcPr>
          <w:p w14:paraId="3D57D157" w14:textId="76817135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+250</w:t>
            </w:r>
          </w:p>
        </w:tc>
        <w:tc>
          <w:tcPr>
            <w:tcW w:w="1417" w:type="dxa"/>
            <w:vAlign w:val="center"/>
          </w:tcPr>
          <w:p w14:paraId="6D06CC2C" w14:textId="5EE0FCF5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+32.89%</w:t>
            </w:r>
          </w:p>
        </w:tc>
        <w:tc>
          <w:tcPr>
            <w:tcW w:w="1560" w:type="dxa"/>
            <w:vAlign w:val="center"/>
          </w:tcPr>
          <w:p w14:paraId="38D39E75" w14:textId="785522D6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57.45%</w:t>
            </w:r>
          </w:p>
        </w:tc>
      </w:tr>
      <w:tr w:rsidR="00E665AE" w:rsidRPr="0091259B" w14:paraId="71BAF23D" w14:textId="77777777" w:rsidTr="001911CB">
        <w:tc>
          <w:tcPr>
            <w:tcW w:w="1701" w:type="dxa"/>
            <w:vAlign w:val="center"/>
          </w:tcPr>
          <w:p w14:paraId="34236224" w14:textId="752651CB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Львів</w:t>
            </w:r>
          </w:p>
        </w:tc>
        <w:tc>
          <w:tcPr>
            <w:tcW w:w="1560" w:type="dxa"/>
            <w:vAlign w:val="center"/>
          </w:tcPr>
          <w:p w14:paraId="4C78CFA0" w14:textId="5A1CC1DF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384</w:t>
            </w:r>
          </w:p>
        </w:tc>
        <w:tc>
          <w:tcPr>
            <w:tcW w:w="1559" w:type="dxa"/>
            <w:vAlign w:val="center"/>
          </w:tcPr>
          <w:p w14:paraId="51C21114" w14:textId="1C465BDC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468</w:t>
            </w:r>
          </w:p>
        </w:tc>
        <w:tc>
          <w:tcPr>
            <w:tcW w:w="1701" w:type="dxa"/>
            <w:vAlign w:val="center"/>
          </w:tcPr>
          <w:p w14:paraId="1D1611F2" w14:textId="523EC436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+84</w:t>
            </w:r>
          </w:p>
        </w:tc>
        <w:tc>
          <w:tcPr>
            <w:tcW w:w="1417" w:type="dxa"/>
            <w:vAlign w:val="center"/>
          </w:tcPr>
          <w:p w14:paraId="72BB370B" w14:textId="4CFA3BC9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+21.88%</w:t>
            </w:r>
          </w:p>
        </w:tc>
        <w:tc>
          <w:tcPr>
            <w:tcW w:w="1560" w:type="dxa"/>
            <w:vAlign w:val="center"/>
          </w:tcPr>
          <w:p w14:paraId="133BA1CD" w14:textId="36D464A3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26.62%</w:t>
            </w:r>
          </w:p>
        </w:tc>
      </w:tr>
      <w:tr w:rsidR="00E665AE" w:rsidRPr="0091259B" w14:paraId="2D0C8E9E" w14:textId="77777777" w:rsidTr="001911CB">
        <w:tc>
          <w:tcPr>
            <w:tcW w:w="1701" w:type="dxa"/>
            <w:vAlign w:val="center"/>
          </w:tcPr>
          <w:p w14:paraId="2BEBF3EA" w14:textId="0D259A28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</w:t>
            </w:r>
          </w:p>
        </w:tc>
        <w:tc>
          <w:tcPr>
            <w:tcW w:w="1560" w:type="dxa"/>
            <w:vAlign w:val="center"/>
          </w:tcPr>
          <w:p w14:paraId="15F92543" w14:textId="7697BB4F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161</w:t>
            </w:r>
          </w:p>
        </w:tc>
        <w:tc>
          <w:tcPr>
            <w:tcW w:w="1559" w:type="dxa"/>
            <w:vAlign w:val="center"/>
          </w:tcPr>
          <w:p w14:paraId="1217393C" w14:textId="35F9AA2E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280</w:t>
            </w:r>
          </w:p>
        </w:tc>
        <w:tc>
          <w:tcPr>
            <w:tcW w:w="1701" w:type="dxa"/>
            <w:vAlign w:val="center"/>
          </w:tcPr>
          <w:p w14:paraId="1FFB67A0" w14:textId="46027084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+119</w:t>
            </w:r>
          </w:p>
        </w:tc>
        <w:tc>
          <w:tcPr>
            <w:tcW w:w="1417" w:type="dxa"/>
            <w:vAlign w:val="center"/>
          </w:tcPr>
          <w:p w14:paraId="0AC31AC7" w14:textId="66A34E91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+73.91%</w:t>
            </w:r>
          </w:p>
        </w:tc>
        <w:tc>
          <w:tcPr>
            <w:tcW w:w="1560" w:type="dxa"/>
            <w:vAlign w:val="center"/>
          </w:tcPr>
          <w:p w14:paraId="79E6F9DD" w14:textId="220A0FFB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15.93%</w:t>
            </w:r>
          </w:p>
        </w:tc>
      </w:tr>
      <w:tr w:rsidR="00E665AE" w:rsidRPr="0091259B" w14:paraId="09BD2C10" w14:textId="77777777" w:rsidTr="001911CB">
        <w:tc>
          <w:tcPr>
            <w:tcW w:w="1701" w:type="dxa"/>
            <w:vAlign w:val="center"/>
          </w:tcPr>
          <w:p w14:paraId="55C81CA3" w14:textId="2DA0A03E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Всього:</w:t>
            </w:r>
          </w:p>
        </w:tc>
        <w:tc>
          <w:tcPr>
            <w:tcW w:w="1560" w:type="dxa"/>
            <w:vAlign w:val="center"/>
          </w:tcPr>
          <w:p w14:paraId="78FF7FDD" w14:textId="4FC3F3D8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1 305</w:t>
            </w:r>
          </w:p>
        </w:tc>
        <w:tc>
          <w:tcPr>
            <w:tcW w:w="1559" w:type="dxa"/>
            <w:vAlign w:val="center"/>
          </w:tcPr>
          <w:p w14:paraId="7CD93BA4" w14:textId="2B6E95A3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1 758</w:t>
            </w:r>
          </w:p>
        </w:tc>
        <w:tc>
          <w:tcPr>
            <w:tcW w:w="1701" w:type="dxa"/>
            <w:vAlign w:val="center"/>
          </w:tcPr>
          <w:p w14:paraId="34D1F43F" w14:textId="4C6F64D5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+453</w:t>
            </w:r>
          </w:p>
        </w:tc>
        <w:tc>
          <w:tcPr>
            <w:tcW w:w="1417" w:type="dxa"/>
            <w:vAlign w:val="center"/>
          </w:tcPr>
          <w:p w14:paraId="7593DD7D" w14:textId="687C1851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+34.71%</w:t>
            </w:r>
          </w:p>
        </w:tc>
        <w:tc>
          <w:tcPr>
            <w:tcW w:w="1560" w:type="dxa"/>
            <w:vAlign w:val="center"/>
          </w:tcPr>
          <w:p w14:paraId="44A504FD" w14:textId="7BBDCC90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100.00%</w:t>
            </w:r>
          </w:p>
        </w:tc>
      </w:tr>
    </w:tbl>
    <w:p w14:paraId="4E652201" w14:textId="77777777" w:rsidR="00515B5A" w:rsidRDefault="00515B5A" w:rsidP="00D718FD">
      <w:pPr>
        <w:spacing w:after="0"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1213FEF" w14:textId="7DDCCEF3" w:rsidR="00D718FD" w:rsidRPr="00D718FD" w:rsidRDefault="00D718FD" w:rsidP="00D718FD">
      <w:pPr>
        <w:spacing w:after="0"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18FD">
        <w:rPr>
          <w:rFonts w:ascii="Times New Roman" w:eastAsia="Times New Roman" w:hAnsi="Times New Roman" w:cs="Times New Roman"/>
          <w:sz w:val="28"/>
          <w:szCs w:val="28"/>
          <w:lang w:eastAsia="uk-UA"/>
        </w:rPr>
        <w:t>ВРМ ЦНАП м.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D718FD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 у м.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D718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Запоріжжя й надалі залишається головним опорним пунктом надання адміністративних послуг, прийнявши 57.45% усіх звернень громадян. Це пояснюється не лише значним потоком ВПО та географічною близькістю до тимчасово окупованої Мелітопольської громади, а й тим, що наразі основну частину відвідувачів становлять саме </w:t>
      </w:r>
      <w:r w:rsidRPr="00D718F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мешканці міста Запоріжжя та Запорізького району. Внаслідок ворожих прильотів та руйнувань як приватного житлового сектору, так і багатоквартирного фонду (квартир), мешканці міста Запоріжжя та району частіше звертаються до ЦНАП </w:t>
      </w:r>
      <w:r w:rsidR="005B39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м. Мелітополя </w:t>
      </w:r>
      <w:r w:rsidRPr="00D718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реєстрації нерухомості та отримання витягів із Державного реєстру речових прав, що є обов'язковим кроком для подальшого оформлення державних компенсацій. </w:t>
      </w:r>
    </w:p>
    <w:p w14:paraId="5C555871" w14:textId="2521025A" w:rsidR="00121677" w:rsidRPr="0091259B" w:rsidRDefault="00121677" w:rsidP="00433EF8">
      <w:pPr>
        <w:spacing w:after="0"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Calibri" w:hAnsi="Times New Roman" w:cs="Times New Roman"/>
          <w:bCs/>
          <w:sz w:val="28"/>
          <w:szCs w:val="28"/>
        </w:rPr>
        <w:t>Адміністраторами Ц</w:t>
      </w:r>
      <w:r w:rsidR="008A6A55" w:rsidRPr="0091259B">
        <w:rPr>
          <w:rFonts w:ascii="Times New Roman" w:eastAsia="Calibri" w:hAnsi="Times New Roman" w:cs="Times New Roman"/>
          <w:bCs/>
          <w:sz w:val="28"/>
          <w:szCs w:val="28"/>
        </w:rPr>
        <w:t xml:space="preserve">НАП </w:t>
      </w:r>
      <w:r w:rsidR="00121C6F" w:rsidRPr="0091259B">
        <w:rPr>
          <w:rFonts w:ascii="Times New Roman" w:eastAsia="Calibri" w:hAnsi="Times New Roman" w:cs="Times New Roman"/>
          <w:sz w:val="28"/>
          <w:szCs w:val="28"/>
        </w:rPr>
        <w:t xml:space="preserve">за звітний період </w:t>
      </w:r>
      <w:r w:rsidR="008A6A55" w:rsidRPr="0091259B">
        <w:rPr>
          <w:rFonts w:ascii="Times New Roman" w:eastAsia="Calibri" w:hAnsi="Times New Roman" w:cs="Times New Roman"/>
          <w:bCs/>
          <w:sz w:val="28"/>
          <w:szCs w:val="28"/>
        </w:rPr>
        <w:t>було</w:t>
      </w:r>
      <w:r w:rsidRPr="0091259B">
        <w:rPr>
          <w:rFonts w:ascii="Times New Roman" w:eastAsia="Calibri" w:hAnsi="Times New Roman" w:cs="Times New Roman"/>
          <w:bCs/>
          <w:sz w:val="28"/>
          <w:szCs w:val="28"/>
        </w:rPr>
        <w:t xml:space="preserve"> надано </w:t>
      </w:r>
      <w:r w:rsidR="0008791E" w:rsidRPr="0091259B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121C6F" w:rsidRPr="0091259B">
        <w:rPr>
          <w:rFonts w:ascii="Times New Roman" w:eastAsia="Calibri" w:hAnsi="Times New Roman" w:cs="Times New Roman"/>
          <w:bCs/>
          <w:sz w:val="28"/>
          <w:szCs w:val="28"/>
        </w:rPr>
        <w:t>243</w:t>
      </w:r>
      <w:r w:rsidRPr="0091259B">
        <w:rPr>
          <w:rFonts w:ascii="Times New Roman" w:eastAsia="Calibri" w:hAnsi="Times New Roman" w:cs="Times New Roman"/>
          <w:bCs/>
          <w:sz w:val="28"/>
          <w:szCs w:val="28"/>
        </w:rPr>
        <w:t xml:space="preserve"> консультацій</w:t>
      </w:r>
      <w:r w:rsidR="00274520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 час особистого прийому громадян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, що більше на </w:t>
      </w:r>
      <w:r w:rsidR="0008791E" w:rsidRPr="0091259B">
        <w:rPr>
          <w:rFonts w:ascii="Times New Roman" w:eastAsia="Calibri" w:hAnsi="Times New Roman" w:cs="Times New Roman"/>
          <w:sz w:val="28"/>
          <w:szCs w:val="28"/>
        </w:rPr>
        <w:t>1</w:t>
      </w:r>
      <w:r w:rsidR="00121C6F" w:rsidRPr="0091259B">
        <w:rPr>
          <w:rFonts w:ascii="Times New Roman" w:eastAsia="Calibri" w:hAnsi="Times New Roman" w:cs="Times New Roman"/>
          <w:sz w:val="28"/>
          <w:szCs w:val="28"/>
        </w:rPr>
        <w:t>176</w:t>
      </w:r>
      <w:r w:rsidR="0008791E" w:rsidRPr="0091259B">
        <w:rPr>
          <w:rFonts w:ascii="Times New Roman" w:eastAsia="Calibri" w:hAnsi="Times New Roman" w:cs="Times New Roman"/>
          <w:sz w:val="28"/>
          <w:szCs w:val="28"/>
        </w:rPr>
        <w:t xml:space="preserve"> або </w:t>
      </w:r>
      <w:r w:rsidR="00121C6F" w:rsidRPr="0091259B">
        <w:rPr>
          <w:rFonts w:ascii="Times New Roman" w:eastAsia="Calibri" w:hAnsi="Times New Roman" w:cs="Times New Roman"/>
          <w:sz w:val="28"/>
          <w:szCs w:val="28"/>
        </w:rPr>
        <w:t>110</w:t>
      </w:r>
      <w:r w:rsidRPr="0091259B">
        <w:rPr>
          <w:rFonts w:ascii="Times New Roman" w:eastAsia="Calibri" w:hAnsi="Times New Roman" w:cs="Times New Roman"/>
          <w:sz w:val="28"/>
          <w:szCs w:val="28"/>
        </w:rPr>
        <w:t>%, у порівнянні</w:t>
      </w:r>
      <w:r w:rsidR="0008791E" w:rsidRPr="0091259B">
        <w:rPr>
          <w:rFonts w:ascii="Times New Roman" w:eastAsia="Calibri" w:hAnsi="Times New Roman" w:cs="Times New Roman"/>
          <w:sz w:val="28"/>
          <w:szCs w:val="28"/>
        </w:rPr>
        <w:t xml:space="preserve"> із аналогічним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період</w:t>
      </w:r>
      <w:r w:rsidR="0008791E" w:rsidRPr="0091259B">
        <w:rPr>
          <w:rFonts w:ascii="Times New Roman" w:eastAsia="Calibri" w:hAnsi="Times New Roman" w:cs="Times New Roman"/>
          <w:sz w:val="28"/>
          <w:szCs w:val="28"/>
        </w:rPr>
        <w:t>ом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121C6F" w:rsidRPr="0091259B">
        <w:rPr>
          <w:rFonts w:ascii="Times New Roman" w:eastAsia="Calibri" w:hAnsi="Times New Roman" w:cs="Times New Roman"/>
          <w:sz w:val="28"/>
          <w:szCs w:val="28"/>
        </w:rPr>
        <w:t>5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року -</w:t>
      </w:r>
      <w:r w:rsidR="0008791E" w:rsidRPr="0091259B">
        <w:rPr>
          <w:rFonts w:ascii="Times New Roman" w:eastAsia="Calibri" w:hAnsi="Times New Roman" w:cs="Times New Roman"/>
          <w:sz w:val="28"/>
          <w:szCs w:val="28"/>
        </w:rPr>
        <w:t>1</w:t>
      </w:r>
      <w:r w:rsidR="00121C6F" w:rsidRPr="0091259B">
        <w:rPr>
          <w:rFonts w:ascii="Times New Roman" w:eastAsia="Calibri" w:hAnsi="Times New Roman" w:cs="Times New Roman"/>
          <w:sz w:val="28"/>
          <w:szCs w:val="28"/>
        </w:rPr>
        <w:t>067.</w:t>
      </w:r>
      <w:r w:rsidR="00433EF8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Найбільше консультацій надано у сфері реєстрації майна — 1192 тому</w:t>
      </w:r>
      <w:r w:rsidR="005B39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Це зумовлено тим, що </w:t>
      </w:r>
      <w:r w:rsidR="00433EF8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відвідувачі потребують значного попереднього роз'яснення через зміни у діючому законодавстві та складнощах при відновленні документів або їх підтвердженні.</w:t>
      </w:r>
    </w:p>
    <w:p w14:paraId="512EC888" w14:textId="13823174" w:rsidR="00121677" w:rsidRPr="0091259B" w:rsidRDefault="00121677" w:rsidP="00121677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Консультації надаються не лише при особистому зверненні громадян, а й за допомогою телефону та 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електронної пошти Ц</w:t>
      </w:r>
      <w:r w:rsidR="00086432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НАП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3F63D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ACFEF50" w14:textId="14692C2E" w:rsidR="00121677" w:rsidRPr="0091259B" w:rsidRDefault="00121677" w:rsidP="0048243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Із запровадженням у 2024 році «віртуального ЦНАП» - на базі месенджера Telegram надаються консультації у режимі реального часу, без географічної прив’язки заявників</w:t>
      </w:r>
      <w:r w:rsidRPr="0091259B">
        <w:rPr>
          <w:rFonts w:ascii="Calibri" w:eastAsia="Calibri" w:hAnsi="Calibri" w:cs="Times New Roman"/>
        </w:rPr>
        <w:t xml:space="preserve"> 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 питань різних напрямків, зокрема щодо відновлення втрачених документів, у сфері ветеранської політики, соціального характеру та реєстрації місця проживання, постановки на квартирний облік, відшкодування за втрачене майно тощо.</w:t>
      </w:r>
      <w:r w:rsidR="003F63D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агальна кількість </w:t>
      </w:r>
      <w:r w:rsidR="003F63D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звернен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ь</w:t>
      </w:r>
      <w:r w:rsidR="003F63D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 консультаціями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до адміністраторів ЦНАП</w:t>
      </w:r>
      <w:r w:rsidR="000641FB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через різні види зв’язку та особисто,</w:t>
      </w:r>
      <w:r w:rsidR="003F63D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протягом </w:t>
      </w:r>
      <w:r w:rsidR="00473B01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звітного періоду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складає </w:t>
      </w:r>
      <w:r w:rsidR="00473B01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4449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що 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займає питому вагу серед наданих послуг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Це с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відчить про актуальність та підвищений попит серед населення до цього напрямку роботи</w:t>
      </w:r>
      <w:r w:rsidR="00A214E5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ЦНАП.</w:t>
      </w:r>
    </w:p>
    <w:p w14:paraId="43DC7557" w14:textId="2ED8A1B4" w:rsidR="00A33AD0" w:rsidRPr="0091259B" w:rsidRDefault="00A33AD0" w:rsidP="005B3919">
      <w:pPr>
        <w:suppressAutoHyphens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Особлива увага в ЦНАП приділяється ветеранам, військовослужбовцям та членам їхніх родин. Для цих категорій громадян забезпечено першочергове обслуговування, без необхідності стояти в чергах. Найчастіше до них належать такі послуги: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Надання пільг на оплату житлово-комунальних послуг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», «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Внесення до Реєстру осіб, які мають право на пільги, відомостей про пільговика та членів сім’ї чи опікуна пільговика, на яких поширюється пільга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», «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Отримання витягів із Єдиного державного реєстру ветеранів війни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», «</w:t>
      </w:r>
      <w:hyperlink r:id="rId7" w:history="1">
        <w:r w:rsidRPr="0091259B">
          <w:rPr>
            <w:rFonts w:ascii="Times New Roman" w:eastAsia="Calibri" w:hAnsi="Times New Roman" w:cs="Times New Roman"/>
            <w:sz w:val="28"/>
            <w:szCs w:val="28"/>
          </w:rPr>
          <w:t>Інформація з Державного реєстру речових прав на нерухоме майно</w:t>
        </w:r>
      </w:hyperlink>
      <w:r w:rsidR="005B3919">
        <w:rPr>
          <w:rFonts w:ascii="Times New Roman" w:eastAsia="Calibri" w:hAnsi="Times New Roman" w:cs="Times New Roman"/>
          <w:sz w:val="28"/>
          <w:szCs w:val="28"/>
        </w:rPr>
        <w:t>»</w:t>
      </w:r>
      <w:r w:rsidRPr="0091259B">
        <w:rPr>
          <w:rFonts w:ascii="Times New Roman" w:hAnsi="Times New Roman" w:cs="Times New Roman"/>
          <w:sz w:val="28"/>
          <w:szCs w:val="28"/>
        </w:rPr>
        <w:t>.</w:t>
      </w:r>
    </w:p>
    <w:p w14:paraId="49B1547A" w14:textId="33B15BDE" w:rsidR="00121677" w:rsidRPr="005B3919" w:rsidRDefault="00121677" w:rsidP="00A33AD0">
      <w:pPr>
        <w:suppressAutoHyphens/>
        <w:spacing w:after="0" w:line="252" w:lineRule="auto"/>
        <w:ind w:firstLine="567"/>
        <w:jc w:val="both"/>
        <w:rPr>
          <w:rFonts w:ascii="Calibri" w:eastAsia="Calibri" w:hAnsi="Calibri" w:cs="Times New Roman"/>
          <w:b/>
          <w:bCs/>
          <w:lang w:val="ru-RU"/>
        </w:rPr>
      </w:pPr>
      <w:r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Найпоширенішими послугами Ц</w:t>
      </w:r>
      <w:r w:rsidR="00086432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НАП</w:t>
      </w:r>
      <w:r w:rsidR="00F21CAF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 м</w:t>
      </w:r>
      <w:r w:rsidR="005B3919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 </w:t>
      </w:r>
      <w:r w:rsidR="00F21CAF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Мелітополя</w:t>
      </w:r>
      <w:r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, протягом 202</w:t>
      </w:r>
      <w:r w:rsidR="00242A8A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6</w:t>
      </w:r>
      <w:r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 року</w:t>
      </w:r>
      <w:r w:rsidR="003F63D7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 </w:t>
      </w:r>
      <w:r w:rsidR="00F86254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станом на </w:t>
      </w:r>
      <w:r w:rsidR="00242A8A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01.07.2026</w:t>
      </w:r>
      <w:r w:rsidR="00F86254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 </w:t>
      </w:r>
      <w:r w:rsidR="00F21CAF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залишаються</w:t>
      </w:r>
      <w:r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 послуги:</w:t>
      </w:r>
    </w:p>
    <w:p w14:paraId="3302A09E" w14:textId="5DD47601" w:rsidR="00121677" w:rsidRPr="005B3919" w:rsidRDefault="00E44786" w:rsidP="005B3919">
      <w:pPr>
        <w:numPr>
          <w:ilvl w:val="0"/>
          <w:numId w:val="4"/>
        </w:numPr>
        <w:tabs>
          <w:tab w:val="clear" w:pos="720"/>
          <w:tab w:val="num" w:pos="709"/>
        </w:tabs>
        <w:suppressAutoHyphens/>
        <w:spacing w:after="0"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</w:t>
      </w:r>
      <w:r w:rsidR="00121677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реєстрації місця проживання</w:t>
      </w:r>
      <w:r w:rsidR="003F6E6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та</w:t>
      </w:r>
      <w:r w:rsidR="00121677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3F6E6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зміна інформації, внесеної до реєстру територіальної громади </w:t>
      </w:r>
      <w:r w:rsidR="00121677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– </w:t>
      </w:r>
      <w:r w:rsidR="00CC3153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надано </w:t>
      </w:r>
      <w:r w:rsidR="00B15A34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373</w:t>
      </w:r>
      <w:r w:rsidR="000F702F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послуг</w:t>
      </w:r>
      <w:r w:rsidR="00B15A34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="005B3919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3FF95E6D" w14:textId="1F0A2C47" w:rsidR="003F6E66" w:rsidRPr="005B3919" w:rsidRDefault="003F6E66" w:rsidP="005B3919">
      <w:pPr>
        <w:numPr>
          <w:ilvl w:val="0"/>
          <w:numId w:val="4"/>
        </w:numPr>
        <w:tabs>
          <w:tab w:val="clear" w:pos="720"/>
          <w:tab w:val="num" w:pos="709"/>
        </w:tabs>
        <w:suppressAutoHyphens/>
        <w:spacing w:after="0"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Видача витягу з реєстру територіальної громади – </w:t>
      </w:r>
      <w:r w:rsidR="00CC3153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надано </w:t>
      </w:r>
      <w:r w:rsidR="00A0625E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533</w:t>
      </w:r>
      <w:r w:rsidR="005B3919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68163D3C" w14:textId="2194FF6F" w:rsidR="003F6E66" w:rsidRPr="0091259B" w:rsidRDefault="003F6E66" w:rsidP="00E44786">
      <w:pPr>
        <w:pStyle w:val="a5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Державна реєстрація права власності на нерухоме майно</w:t>
      </w:r>
      <w:r w:rsidR="00E4478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</w:t>
      </w:r>
      <w:r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E4478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є абсолютним лідером серед послуг) </w:t>
      </w:r>
      <w:r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="00F86254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надано </w:t>
      </w:r>
      <w:r w:rsidR="00FB693B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695, (у аналогічному періоді 2025 році не надавались)</w:t>
      </w:r>
      <w:r w:rsidR="00E4478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Відновлення надання цієї послуги стали головним фактором зростання загального навантаження на ЦНАП м.</w:t>
      </w:r>
      <w:r w:rsid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="00E4478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Мелітополя. Це пов'язано з запровадженням державних програм компенсацій за пошкоджене/знищене</w:t>
      </w:r>
      <w:r w:rsidR="00E44786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44786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майно (наприклад, єВідновлення, Міжнародний реєстр збитків), що вимагає від заявника офіційного внесення прав до електронного реєстру.</w:t>
      </w:r>
    </w:p>
    <w:p w14:paraId="4539EAC2" w14:textId="66330D45" w:rsidR="003F6E66" w:rsidRPr="00DB5ABC" w:rsidRDefault="003F6E66" w:rsidP="00DB5ABC">
      <w:pPr>
        <w:numPr>
          <w:ilvl w:val="0"/>
          <w:numId w:val="4"/>
        </w:numPr>
        <w:tabs>
          <w:tab w:val="clear" w:pos="720"/>
          <w:tab w:val="num" w:pos="709"/>
        </w:tabs>
        <w:suppressAutoHyphens/>
        <w:spacing w:after="0"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Надання відомостей з Єдиного державного реєстру ветеранів війни -</w:t>
      </w:r>
      <w:r w:rsid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1A7BD9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23</w:t>
      </w:r>
      <w:r w:rsidR="002A6D15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1A7BD9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послуги</w:t>
      </w:r>
      <w:r w:rsid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52C65365" w14:textId="7FB83B4A" w:rsidR="00121677" w:rsidRPr="00DB5ABC" w:rsidRDefault="003F6E66" w:rsidP="00DB5ABC">
      <w:pPr>
        <w:numPr>
          <w:ilvl w:val="0"/>
          <w:numId w:val="4"/>
        </w:numPr>
        <w:tabs>
          <w:tab w:val="clear" w:pos="720"/>
          <w:tab w:val="num" w:pos="709"/>
        </w:tabs>
        <w:suppressAutoHyphens/>
        <w:spacing w:after="0"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Надання інформації з Державного реєстру речових прав на нерухоме майно</w:t>
      </w:r>
      <w:r w:rsid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</w:t>
      </w:r>
      <w:r w:rsidR="00885C56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87</w:t>
      </w:r>
      <w:r w:rsid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послуг.</w:t>
      </w:r>
    </w:p>
    <w:p w14:paraId="1CEBD36F" w14:textId="62DD567C" w:rsidR="00FD033E" w:rsidRPr="00DB5ABC" w:rsidRDefault="00FD033E" w:rsidP="00DB5ABC">
      <w:pPr>
        <w:numPr>
          <w:ilvl w:val="0"/>
          <w:numId w:val="4"/>
        </w:numPr>
        <w:tabs>
          <w:tab w:val="clear" w:pos="720"/>
          <w:tab w:val="num" w:pos="709"/>
        </w:tabs>
        <w:suppressAutoHyphens/>
        <w:spacing w:after="0"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Отримання відстрочки від призову на військову службу під час мобілізації, на особливий період та уточнення персональних даних призовників, військовозобов’язаних та резервістів – 34 послуги (у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аналогічному періоді 2025 році ще не надавались).</w:t>
      </w:r>
    </w:p>
    <w:p w14:paraId="621ADE46" w14:textId="0984F08C" w:rsidR="00AA5FC0" w:rsidRPr="00DB5ABC" w:rsidRDefault="000971DE" w:rsidP="00177067">
      <w:pPr>
        <w:tabs>
          <w:tab w:val="left" w:pos="142"/>
          <w:tab w:val="left" w:pos="567"/>
        </w:tabs>
        <w:suppressAutoHyphens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 w:hint="cs"/>
          <w:sz w:val="28"/>
          <w:szCs w:val="28"/>
          <w:shd w:val="clear" w:color="auto" w:fill="FFFFFF"/>
        </w:rPr>
        <w:t>Варто зазначити, що протягом звітного періоду надавалися і інші адміністративні послуги, і хоча їх питома вага, у загальній кількості послуг була значно менша, вони були досить важливими для жителів нашої громади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у розрізі послуг: </w:t>
      </w:r>
      <w:r w:rsidR="00947710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«Надання довідки про суми виплачених пільг/житлової субсидії», «Видача витягу з Єдиного державного реєстру юридичних осіб, фізичних осіб – підприємців та громадських формувань» 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та інші.</w:t>
      </w:r>
    </w:p>
    <w:p w14:paraId="45C0C631" w14:textId="658C3291" w:rsidR="00E0743C" w:rsidRPr="00DB5ABC" w:rsidRDefault="00E0743C" w:rsidP="00F63D87">
      <w:pPr>
        <w:suppressAutoHyphens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 </w:t>
      </w:r>
      <w:r w:rsidR="0058433B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І півріччя 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202</w:t>
      </w:r>
      <w:r w:rsidR="0058433B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 року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ЦНАП</w:t>
      </w:r>
      <w:r w:rsidR="0058433B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м. Мелітополя.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послуг порушень термінів розгляду звернень та надання адміністративних послуг не зафіксовано.</w:t>
      </w:r>
    </w:p>
    <w:p w14:paraId="48BD757E" w14:textId="77777777" w:rsidR="00DB5ABC" w:rsidRDefault="00121677" w:rsidP="002820C2">
      <w:pPr>
        <w:tabs>
          <w:tab w:val="left" w:pos="567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Більшість адміністративних послуг, які надаються через Ц</w:t>
      </w:r>
      <w:r w:rsidR="00086432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НАП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є безоплатними. </w:t>
      </w:r>
    </w:p>
    <w:p w14:paraId="7CB27BAB" w14:textId="2666C711" w:rsidR="00121677" w:rsidRPr="0091259B" w:rsidRDefault="00DB5ABC" w:rsidP="002820C2">
      <w:pPr>
        <w:tabs>
          <w:tab w:val="left" w:pos="567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12167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 звітному періоді,</w:t>
      </w:r>
      <w:r w:rsidR="006F0753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станом на 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01.07.2026</w:t>
      </w:r>
      <w:r w:rsidR="0012167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за платні послуги, з яких стягується адміністративний збір, до місцевого бюджету міста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стягнуто</w:t>
      </w:r>
      <w:r w:rsidR="0012167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коштів на суму </w:t>
      </w:r>
      <w:r w:rsidR="00AA649B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більше ніж 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34,9</w:t>
      </w:r>
      <w:r w:rsidR="00AA649B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тис. грн.</w:t>
      </w:r>
      <w:r w:rsidR="00233A8E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що більше на 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28</w:t>
      </w:r>
      <w:r w:rsidR="00233A8E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тис. грн., порівняно із 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аналогічним періодом 2025</w:t>
      </w:r>
      <w:r w:rsidR="00233A8E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рок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</w:t>
      </w:r>
      <w:r w:rsidR="00233A8E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6952</w:t>
      </w:r>
      <w:r w:rsidR="00233A8E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грн).</w:t>
      </w:r>
    </w:p>
    <w:p w14:paraId="34044A18" w14:textId="77777777" w:rsidR="00EC1AF8" w:rsidRPr="0091259B" w:rsidRDefault="00EC1AF8" w:rsidP="00EC1AF8">
      <w:pPr>
        <w:spacing w:after="0" w:line="25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Забезпечується </w:t>
      </w: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інформаційне висвітлення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діяльності ЦНАП м. Мелітополя, так і інформування населення щодо доступних адміністративних послуг, нововведень, а також оперативного донесення необхідної інформації, зокрема для Ветеранів, ВПО та інших вразливих категорій громадян:</w:t>
      </w:r>
    </w:p>
    <w:p w14:paraId="239B542F" w14:textId="77777777" w:rsidR="00EC1AF8" w:rsidRPr="0091259B" w:rsidRDefault="00EC1AF8" w:rsidP="00EC1AF8">
      <w:pPr>
        <w:spacing w:after="0" w:line="256" w:lineRule="auto"/>
        <w:ind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Instagram: </w:t>
      </w:r>
      <w:hyperlink r:id="rId8" w:history="1">
        <w:r w:rsidRPr="0091259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https://www.instagram.com/mlt_cnap</w:t>
        </w:r>
      </w:hyperlink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8F96445" w14:textId="77777777" w:rsidR="00EC1AF8" w:rsidRPr="0091259B" w:rsidRDefault="00EC1AF8" w:rsidP="00EC1AF8">
      <w:pPr>
        <w:spacing w:after="0" w:line="256" w:lineRule="auto"/>
        <w:ind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ТГ-каналу: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9" w:history="1">
        <w:r w:rsidRPr="0091259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https://t.me/cnap_mlt</w:t>
        </w:r>
      </w:hyperlink>
    </w:p>
    <w:p w14:paraId="328872B3" w14:textId="77777777" w:rsidR="00EC1AF8" w:rsidRPr="0091259B" w:rsidRDefault="00EC1AF8" w:rsidP="00EC1AF8">
      <w:pPr>
        <w:spacing w:after="0" w:line="256" w:lineRule="auto"/>
        <w:ind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Facebook: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10" w:history="1">
        <w:r w:rsidRPr="0091259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https://www.facebook.com/MltCnap</w:t>
        </w:r>
      </w:hyperlink>
    </w:p>
    <w:p w14:paraId="37A50961" w14:textId="77777777" w:rsidR="00EC1AF8" w:rsidRPr="0091259B" w:rsidRDefault="00EC1AF8" w:rsidP="00EC1AF8">
      <w:pPr>
        <w:spacing w:after="0" w:line="256" w:lineRule="auto"/>
        <w:ind w:hanging="11"/>
        <w:contextualSpacing/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Вебсайт: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11" w:history="1">
        <w:r w:rsidRPr="0091259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https://cnap.mlt.gov.ua</w:t>
        </w:r>
      </w:hyperlink>
    </w:p>
    <w:p w14:paraId="67F0BB96" w14:textId="4663807A" w:rsidR="002B7047" w:rsidRPr="0091259B" w:rsidRDefault="008E709C" w:rsidP="00AE22B8">
      <w:pPr>
        <w:pStyle w:val="a3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ЦНАП м.</w:t>
      </w:r>
      <w:r w:rsidR="00DB5AB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Мелітополя постійно контролює якість надання адміністративних послуг </w:t>
      </w:r>
      <w:r w:rsidR="00537645"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</w:t>
      </w: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 допомогою модулю оцінки якості</w:t>
      </w:r>
      <w:r w:rsidRPr="0091259B">
        <w:rPr>
          <w:rFonts w:ascii="Times New Roman" w:hAnsi="Times New Roman" w:cs="Times New Roman"/>
          <w:sz w:val="28"/>
          <w:szCs w:val="28"/>
        </w:rPr>
        <w:t xml:space="preserve"> (частина державної </w:t>
      </w:r>
      <w:r w:rsidRPr="009125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системи онлайн-моніторингу</w:t>
      </w:r>
      <w:r w:rsidRPr="0091259B">
        <w:rPr>
          <w:rFonts w:ascii="Times New Roman" w:hAnsi="Times New Roman" w:cs="Times New Roman"/>
          <w:sz w:val="28"/>
          <w:szCs w:val="28"/>
        </w:rPr>
        <w:t xml:space="preserve">, розробленої Мінцифри для автоматичного збору та аналізу відгуків про роботу ЦНАП)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в який входить опитування відвідувачів через QR-код (</w:t>
      </w:r>
      <w:r w:rsidRPr="0091259B">
        <w:rPr>
          <w:rFonts w:ascii="Times New Roman" w:hAnsi="Times New Roman" w:cs="Times New Roman"/>
          <w:sz w:val="28"/>
          <w:szCs w:val="28"/>
        </w:rPr>
        <w:t>розміщуються на робочому місці кожного адміністратора) та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5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СМС-опитування</w:t>
      </w:r>
      <w:r w:rsidRPr="0091259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9125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Pr="0091259B">
        <w:rPr>
          <w:rFonts w:ascii="Times New Roman" w:hAnsi="Times New Roman" w:cs="Times New Roman"/>
          <w:sz w:val="28"/>
          <w:szCs w:val="28"/>
        </w:rPr>
        <w:t>система автоматично надсилає запит на оцінку після того, як статус послуги в реєстрі змінюється на «Виконано»)</w:t>
      </w:r>
      <w:r w:rsidR="00537645" w:rsidRPr="0091259B">
        <w:rPr>
          <w:rFonts w:ascii="Times New Roman" w:hAnsi="Times New Roman" w:cs="Times New Roman"/>
          <w:sz w:val="28"/>
          <w:szCs w:val="28"/>
        </w:rPr>
        <w:t>.</w:t>
      </w:r>
      <w:r w:rsidR="002B7047" w:rsidRPr="0091259B">
        <w:rPr>
          <w:rFonts w:ascii="Times New Roman" w:hAnsi="Times New Roman" w:cs="Times New Roman"/>
          <w:sz w:val="28"/>
          <w:szCs w:val="28"/>
        </w:rPr>
        <w:t xml:space="preserve"> Забезпечується індивідуальний розгляд кожного звернення. За результатами опрацювання </w:t>
      </w:r>
      <w:r w:rsidR="00AE4D26">
        <w:rPr>
          <w:rFonts w:ascii="Times New Roman" w:hAnsi="Times New Roman" w:cs="Times New Roman"/>
          <w:sz w:val="28"/>
          <w:szCs w:val="28"/>
        </w:rPr>
        <w:t xml:space="preserve">відгуків </w:t>
      </w:r>
      <w:r w:rsidR="002B7047" w:rsidRPr="0091259B">
        <w:rPr>
          <w:rFonts w:ascii="Times New Roman" w:hAnsi="Times New Roman" w:cs="Times New Roman"/>
          <w:sz w:val="28"/>
          <w:szCs w:val="28"/>
        </w:rPr>
        <w:t xml:space="preserve">проводиться робота з персоналом для усунення виявлених </w:t>
      </w:r>
      <w:r w:rsidR="00AE4D26">
        <w:rPr>
          <w:rFonts w:ascii="Times New Roman" w:hAnsi="Times New Roman" w:cs="Times New Roman"/>
          <w:sz w:val="28"/>
          <w:szCs w:val="28"/>
        </w:rPr>
        <w:t>пропозицій</w:t>
      </w:r>
      <w:r w:rsidR="002B7047" w:rsidRPr="0091259B">
        <w:rPr>
          <w:rFonts w:ascii="Times New Roman" w:hAnsi="Times New Roman" w:cs="Times New Roman"/>
          <w:sz w:val="28"/>
          <w:szCs w:val="28"/>
        </w:rPr>
        <w:t>.</w:t>
      </w:r>
    </w:p>
    <w:p w14:paraId="35FDC25C" w14:textId="4CECED9A" w:rsidR="008E709C" w:rsidRPr="0091259B" w:rsidRDefault="00537645" w:rsidP="006818B8">
      <w:pPr>
        <w:pStyle w:val="a3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59B">
        <w:rPr>
          <w:rFonts w:ascii="Times New Roman" w:hAnsi="Times New Roman" w:cs="Times New Roman"/>
          <w:sz w:val="28"/>
          <w:szCs w:val="28"/>
        </w:rPr>
        <w:lastRenderedPageBreak/>
        <w:t xml:space="preserve">За допомогою модулю оцінки якості протягом січня-червня 2026 року </w:t>
      </w:r>
      <w:r w:rsidR="00AE22B8" w:rsidRPr="0091259B">
        <w:rPr>
          <w:rFonts w:ascii="Times New Roman" w:hAnsi="Times New Roman" w:cs="Times New Roman"/>
          <w:sz w:val="28"/>
          <w:szCs w:val="28"/>
        </w:rPr>
        <w:t>72</w:t>
      </w:r>
      <w:r w:rsidRPr="0091259B">
        <w:rPr>
          <w:rFonts w:ascii="Times New Roman" w:hAnsi="Times New Roman" w:cs="Times New Roman"/>
          <w:sz w:val="28"/>
          <w:szCs w:val="28"/>
        </w:rPr>
        <w:t xml:space="preserve"> відвідувача залишили свої враження про роботу ЦНАП м. Мелітополя, з них </w:t>
      </w:r>
      <w:r w:rsidR="00AE22B8" w:rsidRPr="0091259B">
        <w:rPr>
          <w:rFonts w:ascii="Times New Roman" w:hAnsi="Times New Roman" w:cs="Times New Roman"/>
          <w:sz w:val="28"/>
          <w:szCs w:val="28"/>
        </w:rPr>
        <w:t>10</w:t>
      </w:r>
      <w:r w:rsidRPr="0091259B">
        <w:rPr>
          <w:rFonts w:ascii="Times New Roman" w:hAnsi="Times New Roman" w:cs="Times New Roman"/>
          <w:sz w:val="28"/>
          <w:szCs w:val="28"/>
        </w:rPr>
        <w:t xml:space="preserve">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через QR-коди та </w:t>
      </w:r>
      <w:r w:rsidR="00AE22B8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62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</w:t>
      </w:r>
      <w:r w:rsidRPr="009125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СМС-опитування.</w:t>
      </w:r>
      <w:r w:rsidRPr="0091259B">
        <w:rPr>
          <w:rFonts w:ascii="Times New Roman" w:hAnsi="Times New Roman" w:cs="Times New Roman"/>
          <w:sz w:val="28"/>
          <w:szCs w:val="28"/>
        </w:rPr>
        <w:t xml:space="preserve"> </w:t>
      </w:r>
      <w:r w:rsidR="00AE22B8" w:rsidRPr="0091259B">
        <w:rPr>
          <w:rFonts w:ascii="Times New Roman" w:hAnsi="Times New Roman" w:cs="Times New Roman"/>
          <w:sz w:val="28"/>
          <w:szCs w:val="28"/>
        </w:rPr>
        <w:t>70</w:t>
      </w:r>
      <w:r w:rsidRPr="0091259B">
        <w:rPr>
          <w:rFonts w:ascii="Times New Roman" w:hAnsi="Times New Roman" w:cs="Times New Roman"/>
          <w:sz w:val="28"/>
          <w:szCs w:val="28"/>
        </w:rPr>
        <w:t xml:space="preserve"> відвідувач</w:t>
      </w:r>
      <w:r w:rsidR="00AE22B8" w:rsidRPr="0091259B">
        <w:rPr>
          <w:rFonts w:ascii="Times New Roman" w:hAnsi="Times New Roman" w:cs="Times New Roman"/>
          <w:sz w:val="28"/>
          <w:szCs w:val="28"/>
        </w:rPr>
        <w:t>ів</w:t>
      </w:r>
      <w:r w:rsidRPr="0091259B">
        <w:rPr>
          <w:rFonts w:ascii="Times New Roman" w:hAnsi="Times New Roman" w:cs="Times New Roman"/>
          <w:sz w:val="28"/>
          <w:szCs w:val="28"/>
        </w:rPr>
        <w:t xml:space="preserve"> ЦНАП м.</w:t>
      </w:r>
      <w:r w:rsidR="00AE4D26">
        <w:rPr>
          <w:rFonts w:ascii="Times New Roman" w:hAnsi="Times New Roman" w:cs="Times New Roman"/>
          <w:sz w:val="28"/>
          <w:szCs w:val="28"/>
        </w:rPr>
        <w:t> </w:t>
      </w:r>
      <w:r w:rsidRPr="0091259B">
        <w:rPr>
          <w:rFonts w:ascii="Times New Roman" w:hAnsi="Times New Roman" w:cs="Times New Roman"/>
          <w:sz w:val="28"/>
          <w:szCs w:val="28"/>
        </w:rPr>
        <w:t>Мелітополя високо оцінили якість надання адміністративних послуг (</w:t>
      </w:r>
      <w:r w:rsidR="00AE22B8" w:rsidRPr="0091259B">
        <w:rPr>
          <w:rFonts w:ascii="Times New Roman" w:hAnsi="Times New Roman" w:cs="Times New Roman"/>
          <w:sz w:val="28"/>
          <w:szCs w:val="28"/>
        </w:rPr>
        <w:t>57</w:t>
      </w:r>
      <w:r w:rsidRPr="0091259B">
        <w:rPr>
          <w:rFonts w:ascii="Times New Roman" w:hAnsi="Times New Roman" w:cs="Times New Roman"/>
          <w:sz w:val="28"/>
          <w:szCs w:val="28"/>
        </w:rPr>
        <w:t xml:space="preserve"> відвідувачів оцінили на «чудово» та </w:t>
      </w:r>
      <w:r w:rsidR="00AE22B8" w:rsidRPr="0091259B">
        <w:rPr>
          <w:rFonts w:ascii="Times New Roman" w:hAnsi="Times New Roman" w:cs="Times New Roman"/>
          <w:sz w:val="28"/>
          <w:szCs w:val="28"/>
        </w:rPr>
        <w:t>13</w:t>
      </w:r>
      <w:r w:rsidRPr="0091259B">
        <w:rPr>
          <w:rFonts w:ascii="Times New Roman" w:hAnsi="Times New Roman" w:cs="Times New Roman"/>
          <w:sz w:val="28"/>
          <w:szCs w:val="28"/>
        </w:rPr>
        <w:t xml:space="preserve"> на «добре»)</w:t>
      </w:r>
      <w:r w:rsidR="00AE22B8" w:rsidRPr="0091259B">
        <w:rPr>
          <w:rFonts w:ascii="Times New Roman" w:hAnsi="Times New Roman" w:cs="Times New Roman"/>
          <w:sz w:val="28"/>
          <w:szCs w:val="28"/>
        </w:rPr>
        <w:t>, лише 2 відвідувача оцінили роботу на «прийнятно»</w:t>
      </w:r>
      <w:r w:rsidR="002B7047" w:rsidRPr="0091259B">
        <w:rPr>
          <w:rFonts w:ascii="Times New Roman" w:hAnsi="Times New Roman" w:cs="Times New Roman"/>
          <w:sz w:val="28"/>
          <w:szCs w:val="28"/>
        </w:rPr>
        <w:t>.</w:t>
      </w:r>
      <w:r w:rsidR="000B2151" w:rsidRPr="0091259B">
        <w:rPr>
          <w:rFonts w:ascii="Times New Roman" w:hAnsi="Times New Roman" w:cs="Times New Roman"/>
          <w:sz w:val="28"/>
          <w:szCs w:val="28"/>
        </w:rPr>
        <w:t xml:space="preserve"> </w:t>
      </w:r>
      <w:r w:rsidR="002B7047" w:rsidRPr="0091259B">
        <w:rPr>
          <w:rFonts w:ascii="Times New Roman" w:hAnsi="Times New Roman" w:cs="Times New Roman"/>
          <w:sz w:val="28"/>
          <w:szCs w:val="28"/>
        </w:rPr>
        <w:t xml:space="preserve">Загалом, </w:t>
      </w:r>
      <w:r w:rsidR="000B2151" w:rsidRPr="0091259B">
        <w:rPr>
          <w:rFonts w:ascii="Times New Roman" w:hAnsi="Times New Roman" w:cs="Times New Roman"/>
          <w:sz w:val="28"/>
          <w:szCs w:val="28"/>
        </w:rPr>
        <w:t xml:space="preserve">результати моніторингу якості надання адміністративних послуг відображає </w:t>
      </w:r>
      <w:r w:rsidR="000B215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загальне позитивне сприйняття </w:t>
      </w:r>
      <w:r w:rsidR="000B2151" w:rsidRPr="0091259B">
        <w:rPr>
          <w:rFonts w:ascii="Times New Roman" w:hAnsi="Times New Roman" w:cs="Times New Roman"/>
          <w:sz w:val="28"/>
          <w:szCs w:val="28"/>
        </w:rPr>
        <w:t>відвідувачами</w:t>
      </w:r>
      <w:r w:rsidR="000B215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роботи ЦНАП м. Мелітополя.</w:t>
      </w:r>
      <w:r w:rsidRPr="009125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27A44" w14:textId="014588F8" w:rsidR="00321F78" w:rsidRPr="0091259B" w:rsidRDefault="00321F78" w:rsidP="001A6AA1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>Варто зазначити, що всі адміністратори Ц</w:t>
      </w:r>
      <w:r w:rsidR="00086432"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>НАП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постійно працюють над підвищенням рівня своїх професійних навичок. Кожен адміністратор пройшов онлайн навчання на Порталі Дія, про що свідчать отримані сертифікати, </w:t>
      </w:r>
      <w:r w:rsidR="00AE4D26">
        <w:rPr>
          <w:rFonts w:ascii="Times New Roman" w:hAnsi="Times New Roman" w:cs="Times New Roman"/>
          <w:sz w:val="28"/>
          <w:szCs w:val="28"/>
          <w:shd w:val="clear" w:color="auto" w:fill="FFFFFF"/>
        </w:rPr>
        <w:t>взято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активну участь у </w:t>
      </w:r>
      <w:r w:rsidR="00F96C6A"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>офлайн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онлайн нарадах, тренінгах, зустрічах та семінарах.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Протягом 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І півріччя 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>202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>6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року було проведено 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>24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різноманіт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>ні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навчальн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>і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F96C6A" w:rsidRPr="0091259B">
        <w:rPr>
          <w:rFonts w:ascii="Times New Roman" w:eastAsia="Calibri" w:hAnsi="Times New Roman" w:cs="Times New Roman"/>
          <w:kern w:val="2"/>
          <w:sz w:val="28"/>
          <w:szCs w:val="28"/>
        </w:rPr>
        <w:t>заход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>и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  <w:r w:rsidR="006818B8" w:rsidRPr="0091259B">
        <w:rPr>
          <w:rFonts w:ascii="Times New Roman" w:eastAsia="Times New Roman" w:hAnsi="Times New Roman" w:cs="Times New Roman"/>
          <w:lang w:eastAsia="uk-UA"/>
        </w:rPr>
        <w:t xml:space="preserve"> </w:t>
      </w:r>
      <w:r w:rsidR="006818B8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Прийнято участь у нараді з Головним управлінням Пенсійного фонду у Запорізькій області щодо порядку взаємодії Центрів надання адміністративних послуг з ГУ ПФУ у Запорізькій області.</w:t>
      </w:r>
    </w:p>
    <w:p w14:paraId="05EDD009" w14:textId="795AA9EA" w:rsidR="00AA6808" w:rsidRPr="0091259B" w:rsidRDefault="00AA6808" w:rsidP="001A6AA1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91259B">
        <w:rPr>
          <w:rFonts w:ascii="Times New Roman" w:hAnsi="Times New Roman" w:cs="Times New Roman"/>
          <w:sz w:val="28"/>
          <w:szCs w:val="28"/>
        </w:rPr>
        <w:t>Для забезпечення високого рівня інформованості населення ЦНАП м.</w:t>
      </w:r>
      <w:r w:rsidR="00BA4338">
        <w:rPr>
          <w:rFonts w:ascii="Times New Roman" w:hAnsi="Times New Roman" w:cs="Times New Roman"/>
          <w:sz w:val="28"/>
          <w:szCs w:val="28"/>
        </w:rPr>
        <w:t> </w:t>
      </w:r>
      <w:r w:rsidRPr="0091259B">
        <w:rPr>
          <w:rFonts w:ascii="Times New Roman" w:hAnsi="Times New Roman" w:cs="Times New Roman"/>
          <w:sz w:val="28"/>
          <w:szCs w:val="28"/>
        </w:rPr>
        <w:t>Мелітополя підтримує безперервний зв'язок із громадянами. Ознайомлення з актуальними адміністративними послугами, новими сервісами, змінами в регламенті роботи та чинному законодавстві здійснюється на постійній основі через офіційний Telegram-канал, де було розміщено 18 публікацій.</w:t>
      </w:r>
    </w:p>
    <w:p w14:paraId="416F92E7" w14:textId="6B249173" w:rsidR="001D7298" w:rsidRPr="0091259B" w:rsidRDefault="001D7298" w:rsidP="001D72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>В межах функцій, покладених на ЦНАП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</w:t>
      </w:r>
      <w:r w:rsidR="00BA433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>, планується продовжувати роботу в напрямку розширення спектру послуг, підвищенням якості обслуговування та використанням у своїй роботі сучасних інформаційних технологій, а також забезпеченням сприятливих умов розвитку і спрощенням процедур надання адміністративних послуг.</w:t>
      </w:r>
    </w:p>
    <w:p w14:paraId="706371DF" w14:textId="3D1AB4BB" w:rsidR="001D7298" w:rsidRPr="0091259B" w:rsidRDefault="001D7298" w:rsidP="001D7298">
      <w:pPr>
        <w:tabs>
          <w:tab w:val="left" w:pos="851"/>
        </w:tabs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1F5F9"/>
        </w:rPr>
      </w:pP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ЦНАП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м.</w:t>
      </w:r>
      <w:r w:rsidR="00BA433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 надалі залишається важливим інструментом для забезпечення ефективної взаємодії між громадянами та органами влади.</w:t>
      </w:r>
    </w:p>
    <w:p w14:paraId="05D9618A" w14:textId="77777777" w:rsidR="00BA4338" w:rsidRDefault="00BA4338" w:rsidP="007327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67EA30" w14:textId="77777777" w:rsidR="00BA4338" w:rsidRDefault="00BA4338" w:rsidP="007327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C4FA42" w14:textId="7F7F9444" w:rsidR="00732737" w:rsidRPr="0091259B" w:rsidRDefault="00732737" w:rsidP="0073273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Начальник управлінн</w:t>
      </w:r>
      <w:r w:rsidR="00304B86"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я</w:t>
      </w:r>
    </w:p>
    <w:p w14:paraId="1BC179DD" w14:textId="430D35D4" w:rsidR="00732737" w:rsidRPr="0091259B" w:rsidRDefault="00732737" w:rsidP="0073273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адміністративних послуг</w:t>
      </w:r>
    </w:p>
    <w:p w14:paraId="686CDC7D" w14:textId="27AA15A5" w:rsidR="00732737" w:rsidRPr="00732737" w:rsidRDefault="00732737" w:rsidP="0073273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Мелітопольської міської ради</w:t>
      </w:r>
      <w:r w:rsidR="00304B86"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ab/>
      </w:r>
      <w:r w:rsidR="00304B86"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ab/>
      </w:r>
      <w:r w:rsidR="00304B86"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ab/>
      </w: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Віолетта ПОЛОВІНЧЕНКО</w:t>
      </w:r>
    </w:p>
    <w:p w14:paraId="6BCE5AD7" w14:textId="27C93C18" w:rsidR="00121677" w:rsidRDefault="00121677"/>
    <w:sectPr w:rsidR="00121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9248F9"/>
    <w:multiLevelType w:val="multilevel"/>
    <w:tmpl w:val="6114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015C2"/>
    <w:multiLevelType w:val="hybridMultilevel"/>
    <w:tmpl w:val="F4E6B6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27AA3"/>
    <w:multiLevelType w:val="hybridMultilevel"/>
    <w:tmpl w:val="142E92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F358B"/>
    <w:multiLevelType w:val="multilevel"/>
    <w:tmpl w:val="8FD8C900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97C3942"/>
    <w:multiLevelType w:val="hybridMultilevel"/>
    <w:tmpl w:val="37203D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C1D08"/>
    <w:multiLevelType w:val="multilevel"/>
    <w:tmpl w:val="DDAEE67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4F511939"/>
    <w:multiLevelType w:val="hybridMultilevel"/>
    <w:tmpl w:val="971C71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0778E"/>
    <w:multiLevelType w:val="hybridMultilevel"/>
    <w:tmpl w:val="9FBEDBF6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0324CA7"/>
    <w:multiLevelType w:val="multilevel"/>
    <w:tmpl w:val="ABF2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399606F"/>
    <w:multiLevelType w:val="hybridMultilevel"/>
    <w:tmpl w:val="94283B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45B84"/>
    <w:multiLevelType w:val="multilevel"/>
    <w:tmpl w:val="5B3E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16C2AA7"/>
    <w:multiLevelType w:val="multilevel"/>
    <w:tmpl w:val="F67A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64D227CF"/>
    <w:multiLevelType w:val="hybridMultilevel"/>
    <w:tmpl w:val="22127E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B0836"/>
    <w:multiLevelType w:val="hybridMultilevel"/>
    <w:tmpl w:val="78D05A6A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82B7568"/>
    <w:multiLevelType w:val="hybridMultilevel"/>
    <w:tmpl w:val="2AA2D4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5263F"/>
    <w:multiLevelType w:val="hybridMultilevel"/>
    <w:tmpl w:val="C802A52E"/>
    <w:lvl w:ilvl="0" w:tplc="48DECB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1032F"/>
    <w:multiLevelType w:val="hybridMultilevel"/>
    <w:tmpl w:val="3782DE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14BD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A6CCE"/>
    <w:multiLevelType w:val="multilevel"/>
    <w:tmpl w:val="F100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4A7FD3"/>
    <w:multiLevelType w:val="hybridMultilevel"/>
    <w:tmpl w:val="642425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450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955044">
    <w:abstractNumId w:val="9"/>
  </w:num>
  <w:num w:numId="3" w16cid:durableId="1346129732">
    <w:abstractNumId w:val="11"/>
  </w:num>
  <w:num w:numId="4" w16cid:durableId="1861120551">
    <w:abstractNumId w:val="12"/>
  </w:num>
  <w:num w:numId="5" w16cid:durableId="191844029">
    <w:abstractNumId w:val="4"/>
  </w:num>
  <w:num w:numId="6" w16cid:durableId="73548874">
    <w:abstractNumId w:val="16"/>
  </w:num>
  <w:num w:numId="7" w16cid:durableId="370376698">
    <w:abstractNumId w:val="2"/>
  </w:num>
  <w:num w:numId="8" w16cid:durableId="135950466">
    <w:abstractNumId w:val="13"/>
  </w:num>
  <w:num w:numId="9" w16cid:durableId="1256356397">
    <w:abstractNumId w:val="14"/>
  </w:num>
  <w:num w:numId="10" w16cid:durableId="1296178612">
    <w:abstractNumId w:val="15"/>
  </w:num>
  <w:num w:numId="11" w16cid:durableId="1165126923">
    <w:abstractNumId w:val="8"/>
  </w:num>
  <w:num w:numId="12" w16cid:durableId="593975243">
    <w:abstractNumId w:val="5"/>
  </w:num>
  <w:num w:numId="13" w16cid:durableId="698429767">
    <w:abstractNumId w:val="3"/>
  </w:num>
  <w:num w:numId="14" w16cid:durableId="1490898750">
    <w:abstractNumId w:val="10"/>
  </w:num>
  <w:num w:numId="15" w16cid:durableId="631056853">
    <w:abstractNumId w:val="7"/>
  </w:num>
  <w:num w:numId="16" w16cid:durableId="1266965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0624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0595981">
    <w:abstractNumId w:val="17"/>
  </w:num>
  <w:num w:numId="19" w16cid:durableId="1034041717">
    <w:abstractNumId w:val="19"/>
  </w:num>
  <w:num w:numId="20" w16cid:durableId="184367580">
    <w:abstractNumId w:val="1"/>
  </w:num>
  <w:num w:numId="21" w16cid:durableId="14800741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A0"/>
    <w:rsid w:val="0000751C"/>
    <w:rsid w:val="000219BD"/>
    <w:rsid w:val="000419E1"/>
    <w:rsid w:val="00047A1A"/>
    <w:rsid w:val="000641FB"/>
    <w:rsid w:val="00084208"/>
    <w:rsid w:val="00086432"/>
    <w:rsid w:val="0008791E"/>
    <w:rsid w:val="000906B5"/>
    <w:rsid w:val="000971DE"/>
    <w:rsid w:val="000A3188"/>
    <w:rsid w:val="000B2151"/>
    <w:rsid w:val="000E045B"/>
    <w:rsid w:val="000E1C1A"/>
    <w:rsid w:val="000E2AD7"/>
    <w:rsid w:val="000F702F"/>
    <w:rsid w:val="00106934"/>
    <w:rsid w:val="00121677"/>
    <w:rsid w:val="00121C6F"/>
    <w:rsid w:val="001273F3"/>
    <w:rsid w:val="00132A22"/>
    <w:rsid w:val="00141F77"/>
    <w:rsid w:val="00142061"/>
    <w:rsid w:val="001521D6"/>
    <w:rsid w:val="00177067"/>
    <w:rsid w:val="001911CB"/>
    <w:rsid w:val="00194DEF"/>
    <w:rsid w:val="001A6AA1"/>
    <w:rsid w:val="001A7BD9"/>
    <w:rsid w:val="001C44C9"/>
    <w:rsid w:val="001D0097"/>
    <w:rsid w:val="001D7298"/>
    <w:rsid w:val="001F618B"/>
    <w:rsid w:val="002001E4"/>
    <w:rsid w:val="00211FCD"/>
    <w:rsid w:val="002247CA"/>
    <w:rsid w:val="00233A8E"/>
    <w:rsid w:val="00240FB0"/>
    <w:rsid w:val="00242A8A"/>
    <w:rsid w:val="00246A23"/>
    <w:rsid w:val="002610AD"/>
    <w:rsid w:val="00262631"/>
    <w:rsid w:val="0026279F"/>
    <w:rsid w:val="00267A66"/>
    <w:rsid w:val="00274520"/>
    <w:rsid w:val="00277014"/>
    <w:rsid w:val="002820C2"/>
    <w:rsid w:val="0029186B"/>
    <w:rsid w:val="002A6D15"/>
    <w:rsid w:val="002B3DE2"/>
    <w:rsid w:val="002B7047"/>
    <w:rsid w:val="002E30B8"/>
    <w:rsid w:val="002E5AAC"/>
    <w:rsid w:val="002F5DB1"/>
    <w:rsid w:val="00304B86"/>
    <w:rsid w:val="00313EF1"/>
    <w:rsid w:val="00321F78"/>
    <w:rsid w:val="003252E6"/>
    <w:rsid w:val="00332776"/>
    <w:rsid w:val="00357E90"/>
    <w:rsid w:val="003730F1"/>
    <w:rsid w:val="00373415"/>
    <w:rsid w:val="00383FB4"/>
    <w:rsid w:val="0038689B"/>
    <w:rsid w:val="003A49A2"/>
    <w:rsid w:val="003A6321"/>
    <w:rsid w:val="003D7586"/>
    <w:rsid w:val="003E173D"/>
    <w:rsid w:val="003E3BFC"/>
    <w:rsid w:val="003F2D7E"/>
    <w:rsid w:val="003F4162"/>
    <w:rsid w:val="003F63D7"/>
    <w:rsid w:val="003F6E66"/>
    <w:rsid w:val="00413629"/>
    <w:rsid w:val="004157F9"/>
    <w:rsid w:val="004160AD"/>
    <w:rsid w:val="00422E63"/>
    <w:rsid w:val="004279BB"/>
    <w:rsid w:val="0043181A"/>
    <w:rsid w:val="00433EF8"/>
    <w:rsid w:val="0044310E"/>
    <w:rsid w:val="00464538"/>
    <w:rsid w:val="00473B01"/>
    <w:rsid w:val="00482439"/>
    <w:rsid w:val="00486644"/>
    <w:rsid w:val="00496E36"/>
    <w:rsid w:val="004A7835"/>
    <w:rsid w:val="004B1388"/>
    <w:rsid w:val="004B34C8"/>
    <w:rsid w:val="004B37D6"/>
    <w:rsid w:val="004B5E53"/>
    <w:rsid w:val="004C3A94"/>
    <w:rsid w:val="004D0B41"/>
    <w:rsid w:val="004E07EC"/>
    <w:rsid w:val="004F280F"/>
    <w:rsid w:val="00515B5A"/>
    <w:rsid w:val="00516982"/>
    <w:rsid w:val="0052512A"/>
    <w:rsid w:val="0053609B"/>
    <w:rsid w:val="00537645"/>
    <w:rsid w:val="005414F1"/>
    <w:rsid w:val="005745DA"/>
    <w:rsid w:val="00577D77"/>
    <w:rsid w:val="00583ACB"/>
    <w:rsid w:val="0058433B"/>
    <w:rsid w:val="00590D57"/>
    <w:rsid w:val="005B0B1F"/>
    <w:rsid w:val="005B3556"/>
    <w:rsid w:val="005B3919"/>
    <w:rsid w:val="005C529C"/>
    <w:rsid w:val="005D3E06"/>
    <w:rsid w:val="005E082B"/>
    <w:rsid w:val="0060439E"/>
    <w:rsid w:val="006050B2"/>
    <w:rsid w:val="006265DB"/>
    <w:rsid w:val="0063161C"/>
    <w:rsid w:val="00645195"/>
    <w:rsid w:val="00662A79"/>
    <w:rsid w:val="00664C66"/>
    <w:rsid w:val="006673E0"/>
    <w:rsid w:val="006808BA"/>
    <w:rsid w:val="006818B8"/>
    <w:rsid w:val="0068617B"/>
    <w:rsid w:val="0068639E"/>
    <w:rsid w:val="006A197C"/>
    <w:rsid w:val="006D0596"/>
    <w:rsid w:val="006D3BE6"/>
    <w:rsid w:val="006E3CF4"/>
    <w:rsid w:val="006F06B6"/>
    <w:rsid w:val="006F0753"/>
    <w:rsid w:val="006F6F06"/>
    <w:rsid w:val="00732737"/>
    <w:rsid w:val="00744626"/>
    <w:rsid w:val="00772749"/>
    <w:rsid w:val="00781015"/>
    <w:rsid w:val="00784E0A"/>
    <w:rsid w:val="00787570"/>
    <w:rsid w:val="007B2633"/>
    <w:rsid w:val="007B7072"/>
    <w:rsid w:val="007B7AD9"/>
    <w:rsid w:val="007D0927"/>
    <w:rsid w:val="007D48DB"/>
    <w:rsid w:val="00804E6D"/>
    <w:rsid w:val="00811F93"/>
    <w:rsid w:val="008374BB"/>
    <w:rsid w:val="0087106E"/>
    <w:rsid w:val="0087269D"/>
    <w:rsid w:val="00885C56"/>
    <w:rsid w:val="008960E4"/>
    <w:rsid w:val="008A6A55"/>
    <w:rsid w:val="008D4E30"/>
    <w:rsid w:val="008E3746"/>
    <w:rsid w:val="008E709C"/>
    <w:rsid w:val="0091259B"/>
    <w:rsid w:val="00922A49"/>
    <w:rsid w:val="00931467"/>
    <w:rsid w:val="009372F3"/>
    <w:rsid w:val="00941F7C"/>
    <w:rsid w:val="00944F21"/>
    <w:rsid w:val="00947710"/>
    <w:rsid w:val="0095168F"/>
    <w:rsid w:val="00956A8E"/>
    <w:rsid w:val="00983BCE"/>
    <w:rsid w:val="00983BFF"/>
    <w:rsid w:val="009C72E4"/>
    <w:rsid w:val="009F1E04"/>
    <w:rsid w:val="00A0625E"/>
    <w:rsid w:val="00A069D8"/>
    <w:rsid w:val="00A10AF1"/>
    <w:rsid w:val="00A214E5"/>
    <w:rsid w:val="00A26198"/>
    <w:rsid w:val="00A33AD0"/>
    <w:rsid w:val="00A351F5"/>
    <w:rsid w:val="00A429B6"/>
    <w:rsid w:val="00A450E7"/>
    <w:rsid w:val="00A60897"/>
    <w:rsid w:val="00A6270D"/>
    <w:rsid w:val="00A718DE"/>
    <w:rsid w:val="00A8398E"/>
    <w:rsid w:val="00A85843"/>
    <w:rsid w:val="00A91399"/>
    <w:rsid w:val="00A9627F"/>
    <w:rsid w:val="00AA5FC0"/>
    <w:rsid w:val="00AA649B"/>
    <w:rsid w:val="00AA6808"/>
    <w:rsid w:val="00AC0320"/>
    <w:rsid w:val="00AC312B"/>
    <w:rsid w:val="00AC4C45"/>
    <w:rsid w:val="00AD337D"/>
    <w:rsid w:val="00AE22B8"/>
    <w:rsid w:val="00AE4D26"/>
    <w:rsid w:val="00B019E1"/>
    <w:rsid w:val="00B1230E"/>
    <w:rsid w:val="00B143A3"/>
    <w:rsid w:val="00B15A34"/>
    <w:rsid w:val="00B2462E"/>
    <w:rsid w:val="00B71D1F"/>
    <w:rsid w:val="00B80C08"/>
    <w:rsid w:val="00B8408D"/>
    <w:rsid w:val="00B90D98"/>
    <w:rsid w:val="00B96970"/>
    <w:rsid w:val="00BA4338"/>
    <w:rsid w:val="00BB6340"/>
    <w:rsid w:val="00BD0468"/>
    <w:rsid w:val="00BE46BA"/>
    <w:rsid w:val="00BE5CBC"/>
    <w:rsid w:val="00BF1D63"/>
    <w:rsid w:val="00C0143A"/>
    <w:rsid w:val="00C1216C"/>
    <w:rsid w:val="00C121B6"/>
    <w:rsid w:val="00C23BB6"/>
    <w:rsid w:val="00C25AE1"/>
    <w:rsid w:val="00C27F12"/>
    <w:rsid w:val="00C639F1"/>
    <w:rsid w:val="00C7292F"/>
    <w:rsid w:val="00C74537"/>
    <w:rsid w:val="00C75E25"/>
    <w:rsid w:val="00C777D6"/>
    <w:rsid w:val="00CB3E22"/>
    <w:rsid w:val="00CB74D7"/>
    <w:rsid w:val="00CC3153"/>
    <w:rsid w:val="00CD06EB"/>
    <w:rsid w:val="00CD4D99"/>
    <w:rsid w:val="00D04EF1"/>
    <w:rsid w:val="00D41203"/>
    <w:rsid w:val="00D51214"/>
    <w:rsid w:val="00D54FBE"/>
    <w:rsid w:val="00D718FD"/>
    <w:rsid w:val="00D826C0"/>
    <w:rsid w:val="00DA7090"/>
    <w:rsid w:val="00DB5ABC"/>
    <w:rsid w:val="00DC0C61"/>
    <w:rsid w:val="00DE69EC"/>
    <w:rsid w:val="00DE78DA"/>
    <w:rsid w:val="00DF412B"/>
    <w:rsid w:val="00DF4825"/>
    <w:rsid w:val="00E036E7"/>
    <w:rsid w:val="00E05FC5"/>
    <w:rsid w:val="00E0743C"/>
    <w:rsid w:val="00E15AB3"/>
    <w:rsid w:val="00E3231A"/>
    <w:rsid w:val="00E44786"/>
    <w:rsid w:val="00E559F3"/>
    <w:rsid w:val="00E64B21"/>
    <w:rsid w:val="00E665AE"/>
    <w:rsid w:val="00E67E05"/>
    <w:rsid w:val="00E90217"/>
    <w:rsid w:val="00E92C2F"/>
    <w:rsid w:val="00EC1AF8"/>
    <w:rsid w:val="00EC2AFA"/>
    <w:rsid w:val="00EC7CF7"/>
    <w:rsid w:val="00F21CAF"/>
    <w:rsid w:val="00F37FD1"/>
    <w:rsid w:val="00F421D4"/>
    <w:rsid w:val="00F47FA0"/>
    <w:rsid w:val="00F55BBC"/>
    <w:rsid w:val="00F63D87"/>
    <w:rsid w:val="00F66892"/>
    <w:rsid w:val="00F672E5"/>
    <w:rsid w:val="00F67485"/>
    <w:rsid w:val="00F7159A"/>
    <w:rsid w:val="00F825AF"/>
    <w:rsid w:val="00F84AA3"/>
    <w:rsid w:val="00F86254"/>
    <w:rsid w:val="00F96C6A"/>
    <w:rsid w:val="00FA31B3"/>
    <w:rsid w:val="00FB4B09"/>
    <w:rsid w:val="00FB693B"/>
    <w:rsid w:val="00FC2276"/>
    <w:rsid w:val="00FC4AC9"/>
    <w:rsid w:val="00FD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F225"/>
  <w15:chartTrackingRefBased/>
  <w15:docId w15:val="{77A56403-21A4-497A-A628-AB8B7225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320"/>
    <w:pPr>
      <w:spacing w:after="0" w:line="240" w:lineRule="auto"/>
    </w:pPr>
  </w:style>
  <w:style w:type="character" w:styleId="a4">
    <w:name w:val="Strong"/>
    <w:basedOn w:val="a0"/>
    <w:uiPriority w:val="22"/>
    <w:qFormat/>
    <w:rsid w:val="00F66892"/>
    <w:rPr>
      <w:b/>
      <w:bCs/>
    </w:rPr>
  </w:style>
  <w:style w:type="paragraph" w:styleId="a5">
    <w:name w:val="List Paragraph"/>
    <w:basedOn w:val="a"/>
    <w:uiPriority w:val="34"/>
    <w:qFormat/>
    <w:rsid w:val="00D54FBE"/>
    <w:pPr>
      <w:ind w:left="720"/>
      <w:contextualSpacing/>
    </w:pPr>
  </w:style>
  <w:style w:type="table" w:styleId="a6">
    <w:name w:val="Table Grid"/>
    <w:basedOn w:val="a1"/>
    <w:uiPriority w:val="39"/>
    <w:rsid w:val="00E66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lt_cnap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qs.itmlt.win/posluga/306/view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nap.mlt.gov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MltCna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cnap_ml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C6DDA-39F8-4F6E-9E12-D2E24032F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8324</Words>
  <Characters>4745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MMR ZO</cp:lastModifiedBy>
  <cp:revision>4</cp:revision>
  <dcterms:created xsi:type="dcterms:W3CDTF">2026-07-20T09:35:00Z</dcterms:created>
  <dcterms:modified xsi:type="dcterms:W3CDTF">2026-07-22T08:41:00Z</dcterms:modified>
</cp:coreProperties>
</file>